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775BF" w14:textId="77777777" w:rsidR="00C35F17" w:rsidRPr="00E960BB" w:rsidRDefault="00C35F17" w:rsidP="00C35F17">
      <w:pPr>
        <w:spacing w:line="240" w:lineRule="auto"/>
        <w:jc w:val="center"/>
        <w:rPr>
          <w:rFonts w:ascii="Corbel" w:hAnsi="Corbel"/>
          <w:i/>
          <w:iCs/>
        </w:rPr>
      </w:pPr>
      <w:r w:rsidRPr="017F8C26">
        <w:rPr>
          <w:rFonts w:ascii="Corbel" w:hAnsi="Corbel"/>
          <w:i/>
          <w:iCs/>
        </w:rPr>
        <w:t xml:space="preserve">Załącznik nr 1.5 do Zarządzenia Rektora UR nr </w:t>
      </w:r>
      <w:r>
        <w:rPr>
          <w:rFonts w:ascii="Corbel" w:hAnsi="Corbel"/>
          <w:i/>
          <w:iCs/>
        </w:rPr>
        <w:t>61</w:t>
      </w:r>
      <w:r w:rsidRPr="017F8C26">
        <w:rPr>
          <w:rFonts w:ascii="Corbel" w:hAnsi="Corbel"/>
          <w:i/>
          <w:iCs/>
        </w:rPr>
        <w:t>/20</w:t>
      </w:r>
      <w:r>
        <w:rPr>
          <w:rFonts w:ascii="Corbel" w:hAnsi="Corbel"/>
          <w:i/>
          <w:iCs/>
        </w:rPr>
        <w:t>25</w:t>
      </w:r>
    </w:p>
    <w:p w14:paraId="6BBD0084" w14:textId="77777777" w:rsidR="00C35F17" w:rsidRPr="009C54AE" w:rsidRDefault="00C35F17" w:rsidP="00C35F1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CC9C9E1" w14:textId="59762D21" w:rsidR="00C35F17" w:rsidRPr="009C54AE" w:rsidRDefault="00C35F17" w:rsidP="00C35F1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17F8C26">
        <w:rPr>
          <w:rFonts w:ascii="Corbel" w:hAnsi="Corbel"/>
          <w:b/>
          <w:bCs/>
          <w:smallCaps/>
        </w:rPr>
        <w:t xml:space="preserve">dotyczy cyklu kształcenia </w:t>
      </w:r>
      <w:r w:rsidRPr="017F8C26">
        <w:rPr>
          <w:rFonts w:ascii="Corbel" w:hAnsi="Corbel"/>
          <w:i/>
          <w:iCs/>
          <w:smallCaps/>
        </w:rPr>
        <w:t>202</w:t>
      </w:r>
      <w:r w:rsidR="002B086C">
        <w:rPr>
          <w:rFonts w:ascii="Corbel" w:hAnsi="Corbel"/>
          <w:i/>
          <w:iCs/>
          <w:smallCaps/>
        </w:rPr>
        <w:t>6</w:t>
      </w:r>
      <w:r w:rsidRPr="017F8C26">
        <w:rPr>
          <w:rFonts w:ascii="Corbel" w:hAnsi="Corbel"/>
          <w:i/>
          <w:iCs/>
          <w:smallCaps/>
        </w:rPr>
        <w:t>-203</w:t>
      </w:r>
      <w:r w:rsidR="002B086C">
        <w:rPr>
          <w:rFonts w:ascii="Corbel" w:hAnsi="Corbel"/>
          <w:i/>
          <w:iCs/>
          <w:smallCaps/>
        </w:rPr>
        <w:t>1</w:t>
      </w:r>
    </w:p>
    <w:p w14:paraId="74529560" w14:textId="77777777" w:rsidR="00C35F17" w:rsidRDefault="00C35F17" w:rsidP="00C35F1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</w:t>
      </w:r>
    </w:p>
    <w:p w14:paraId="1F397F82" w14:textId="0F9D75CA" w:rsidR="00C35F17" w:rsidRPr="00EA4832" w:rsidRDefault="00C35F17" w:rsidP="00C35F1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Pr="00423119">
        <w:rPr>
          <w:rFonts w:ascii="Corbel" w:hAnsi="Corbel"/>
          <w:sz w:val="20"/>
          <w:szCs w:val="20"/>
        </w:rPr>
        <w:t>202</w:t>
      </w:r>
      <w:r w:rsidR="002B086C">
        <w:rPr>
          <w:rFonts w:ascii="Corbel" w:hAnsi="Corbel"/>
          <w:sz w:val="20"/>
          <w:szCs w:val="20"/>
        </w:rPr>
        <w:t>6</w:t>
      </w:r>
      <w:r w:rsidRPr="00423119">
        <w:rPr>
          <w:rFonts w:ascii="Corbel" w:hAnsi="Corbel"/>
          <w:sz w:val="20"/>
          <w:szCs w:val="20"/>
        </w:rPr>
        <w:t>/202</w:t>
      </w:r>
      <w:r w:rsidR="002B086C">
        <w:rPr>
          <w:rFonts w:ascii="Corbel" w:hAnsi="Corbel"/>
          <w:sz w:val="20"/>
          <w:szCs w:val="20"/>
        </w:rPr>
        <w:t>7</w:t>
      </w:r>
    </w:p>
    <w:p w14:paraId="7BDD6CF9" w14:textId="77777777" w:rsidR="00C35F17" w:rsidRPr="009C54AE" w:rsidRDefault="00C35F17" w:rsidP="00C35F17">
      <w:pPr>
        <w:spacing w:after="0" w:line="240" w:lineRule="auto"/>
        <w:rPr>
          <w:rFonts w:ascii="Corbel" w:hAnsi="Corbel"/>
        </w:rPr>
      </w:pPr>
    </w:p>
    <w:p w14:paraId="78AA88FC" w14:textId="77777777" w:rsidR="00C35F17" w:rsidRPr="009C54AE" w:rsidRDefault="00C35F17" w:rsidP="00C35F1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35F17" w:rsidRPr="009C54AE" w14:paraId="05A55C9F" w14:textId="77777777" w:rsidTr="00A27B7B">
        <w:tc>
          <w:tcPr>
            <w:tcW w:w="2694" w:type="dxa"/>
            <w:vAlign w:val="center"/>
          </w:tcPr>
          <w:p w14:paraId="4156278E" w14:textId="77777777" w:rsidR="00C35F17" w:rsidRPr="009C54AE" w:rsidRDefault="00C35F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1383DBE" w14:textId="77777777" w:rsidR="00C35F17" w:rsidRPr="009C54AE" w:rsidRDefault="00C35F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Pedagogiczne podstawy nauczania języka obcego </w:t>
            </w:r>
          </w:p>
        </w:tc>
      </w:tr>
      <w:tr w:rsidR="00C35F17" w:rsidRPr="009C54AE" w14:paraId="4F05AA5D" w14:textId="77777777" w:rsidTr="00A27B7B">
        <w:tc>
          <w:tcPr>
            <w:tcW w:w="2694" w:type="dxa"/>
            <w:vAlign w:val="center"/>
          </w:tcPr>
          <w:p w14:paraId="33DEF4E3" w14:textId="77777777" w:rsidR="00C35F17" w:rsidRPr="009C54AE" w:rsidRDefault="00C35F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B6579FE" w14:textId="77777777" w:rsidR="00C35F17" w:rsidRPr="009C54AE" w:rsidRDefault="00C35F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35F17" w:rsidRPr="009C54AE" w14:paraId="26A3B06C" w14:textId="77777777" w:rsidTr="00A27B7B">
        <w:tc>
          <w:tcPr>
            <w:tcW w:w="2694" w:type="dxa"/>
            <w:vAlign w:val="center"/>
          </w:tcPr>
          <w:p w14:paraId="27658841" w14:textId="77777777" w:rsidR="00C35F17" w:rsidRPr="009C54AE" w:rsidRDefault="00C35F17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D28F09D" w14:textId="77777777" w:rsidR="00C35F17" w:rsidRPr="009C54AE" w:rsidRDefault="00C35F17" w:rsidP="00A27B7B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17F8C26"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  <w:r w:rsidRPr="017F8C26">
              <w:rPr>
                <w:rFonts w:ascii="Corbel" w:hAnsi="Corbel"/>
                <w:b w:val="0"/>
                <w:sz w:val="24"/>
                <w:szCs w:val="24"/>
              </w:rPr>
              <w:t xml:space="preserve"> / Instytut Pedagogiki</w:t>
            </w:r>
          </w:p>
        </w:tc>
      </w:tr>
      <w:tr w:rsidR="00C35F17" w:rsidRPr="009C54AE" w14:paraId="35ADF57E" w14:textId="77777777" w:rsidTr="00A27B7B">
        <w:tc>
          <w:tcPr>
            <w:tcW w:w="2694" w:type="dxa"/>
            <w:vAlign w:val="center"/>
          </w:tcPr>
          <w:p w14:paraId="70B3DC99" w14:textId="77777777" w:rsidR="00C35F17" w:rsidRPr="009C54AE" w:rsidRDefault="00C35F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F22D0B8" w14:textId="77777777" w:rsidR="00C35F17" w:rsidRPr="009C54AE" w:rsidRDefault="00C35F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35F17" w:rsidRPr="009C54AE" w14:paraId="0B9ACFA2" w14:textId="77777777" w:rsidTr="00A27B7B">
        <w:tc>
          <w:tcPr>
            <w:tcW w:w="2694" w:type="dxa"/>
            <w:vAlign w:val="center"/>
          </w:tcPr>
          <w:p w14:paraId="6DAFA3A9" w14:textId="77777777" w:rsidR="00C35F17" w:rsidRPr="009C54AE" w:rsidRDefault="00C35F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266FC7" w14:textId="77777777" w:rsidR="00C35F17" w:rsidRPr="009C54AE" w:rsidRDefault="00C35F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35F17" w:rsidRPr="009C54AE" w14:paraId="5D8E26B5" w14:textId="77777777" w:rsidTr="00A27B7B">
        <w:tc>
          <w:tcPr>
            <w:tcW w:w="2694" w:type="dxa"/>
            <w:vAlign w:val="center"/>
          </w:tcPr>
          <w:p w14:paraId="4D1C1F04" w14:textId="77777777" w:rsidR="00C35F17" w:rsidRPr="009C54AE" w:rsidRDefault="00C35F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DEB9E3" w14:textId="77777777" w:rsidR="00C35F17" w:rsidRPr="009C54AE" w:rsidRDefault="00C35F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693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35F17" w:rsidRPr="009C54AE" w14:paraId="1087B0A5" w14:textId="77777777" w:rsidTr="00A27B7B">
        <w:tc>
          <w:tcPr>
            <w:tcW w:w="2694" w:type="dxa"/>
            <w:vAlign w:val="center"/>
          </w:tcPr>
          <w:p w14:paraId="316FE783" w14:textId="77777777" w:rsidR="00C35F17" w:rsidRPr="009C54AE" w:rsidRDefault="00C35F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116CCD" w14:textId="77777777" w:rsidR="00C35F17" w:rsidRPr="009C54AE" w:rsidRDefault="00C35F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35F17" w:rsidRPr="009C54AE" w14:paraId="73E6B2DD" w14:textId="77777777" w:rsidTr="00A27B7B">
        <w:tc>
          <w:tcPr>
            <w:tcW w:w="2694" w:type="dxa"/>
            <w:vAlign w:val="center"/>
          </w:tcPr>
          <w:p w14:paraId="409057F3" w14:textId="77777777" w:rsidR="00C35F17" w:rsidRPr="009C54AE" w:rsidRDefault="00C35F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C8ACCFB" w14:textId="77777777" w:rsidR="00C35F17" w:rsidRPr="009C54AE" w:rsidRDefault="00C35F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35F17" w:rsidRPr="009C54AE" w14:paraId="2C30D0D7" w14:textId="77777777" w:rsidTr="00A27B7B">
        <w:tc>
          <w:tcPr>
            <w:tcW w:w="2694" w:type="dxa"/>
            <w:vAlign w:val="center"/>
          </w:tcPr>
          <w:p w14:paraId="7468C7E3" w14:textId="77777777" w:rsidR="00C35F17" w:rsidRPr="009C54AE" w:rsidRDefault="00C35F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2C93630" w14:textId="77777777" w:rsidR="00C35F17" w:rsidRPr="009C54AE" w:rsidRDefault="00C35F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="00C35F17" w:rsidRPr="009C54AE" w14:paraId="4C90D6F0" w14:textId="77777777" w:rsidTr="00A27B7B">
        <w:tc>
          <w:tcPr>
            <w:tcW w:w="2694" w:type="dxa"/>
            <w:vAlign w:val="center"/>
          </w:tcPr>
          <w:p w14:paraId="67C89641" w14:textId="77777777" w:rsidR="00C35F17" w:rsidRPr="009C54AE" w:rsidRDefault="00C35F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3926C4" w14:textId="0B021D0D" w:rsidR="00C35F17" w:rsidRPr="009C54AE" w:rsidRDefault="00AA092D" w:rsidP="0016715D">
            <w:pPr>
              <w:pStyle w:val="Odpowiedzi"/>
              <w:spacing w:before="100"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A.4. Psychologiczne i pedagogiczne podstawy nauczania dzieci języka obcego</w:t>
            </w:r>
            <w:r w:rsidR="00C35F17" w:rsidRPr="004704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C35F17" w:rsidRPr="009C54AE" w14:paraId="2F32D4B7" w14:textId="77777777" w:rsidTr="00A27B7B">
        <w:tc>
          <w:tcPr>
            <w:tcW w:w="2694" w:type="dxa"/>
            <w:vAlign w:val="center"/>
          </w:tcPr>
          <w:p w14:paraId="6B9295B1" w14:textId="77777777" w:rsidR="00C35F17" w:rsidRPr="009C54AE" w:rsidRDefault="00C35F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85A5B4" w14:textId="77777777" w:rsidR="00C35F17" w:rsidRPr="009C54AE" w:rsidRDefault="00C35F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35F17" w:rsidRPr="00354FF3" w14:paraId="2FF57F41" w14:textId="77777777" w:rsidTr="00A27B7B">
        <w:tc>
          <w:tcPr>
            <w:tcW w:w="2694" w:type="dxa"/>
            <w:vAlign w:val="center"/>
          </w:tcPr>
          <w:p w14:paraId="4C1740BA" w14:textId="77777777" w:rsidR="00C35F17" w:rsidRPr="009C54AE" w:rsidRDefault="00C35F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1B0E04" w14:textId="77777777" w:rsidR="00C35F17" w:rsidRPr="00654231" w:rsidRDefault="00C35F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 w:rsidRPr="00654231"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prof. dr hab. L. Morska </w:t>
            </w:r>
          </w:p>
        </w:tc>
      </w:tr>
      <w:tr w:rsidR="00C35F17" w:rsidRPr="009C54AE" w14:paraId="0C1A86F9" w14:textId="77777777" w:rsidTr="00A27B7B">
        <w:tc>
          <w:tcPr>
            <w:tcW w:w="2694" w:type="dxa"/>
            <w:vAlign w:val="center"/>
          </w:tcPr>
          <w:p w14:paraId="781FA53F" w14:textId="77777777" w:rsidR="00C35F17" w:rsidRPr="009C54AE" w:rsidRDefault="00C35F1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134A69" w14:textId="77777777" w:rsidR="00C35F17" w:rsidRPr="009C54AE" w:rsidRDefault="00C35F1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>prof. dr hab. Liliya Morska, dr Agnieszka Huzarska</w:t>
            </w:r>
          </w:p>
        </w:tc>
      </w:tr>
    </w:tbl>
    <w:p w14:paraId="70B8B66D" w14:textId="77777777" w:rsidR="00C35F17" w:rsidRPr="009C54AE" w:rsidRDefault="00C35F17" w:rsidP="00C35F1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93B67BC" w14:textId="77777777" w:rsidR="00C35F17" w:rsidRPr="009C54AE" w:rsidRDefault="00C35F17" w:rsidP="00C35F1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707861D" w14:textId="77777777" w:rsidR="00C35F17" w:rsidRPr="009C54AE" w:rsidRDefault="00C35F17" w:rsidP="00C35F1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6B0F93F" w14:textId="77777777" w:rsidR="00C35F17" w:rsidRPr="009C54AE" w:rsidRDefault="00C35F17" w:rsidP="00C35F1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C35F17" w:rsidRPr="009C54AE" w14:paraId="3FCA8720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E9AF" w14:textId="77777777" w:rsidR="00C35F17" w:rsidRDefault="00C35F1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4FCBE4" w14:textId="77777777" w:rsidR="00C35F17" w:rsidRPr="009C54AE" w:rsidRDefault="00C35F1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EAA0" w14:textId="77777777" w:rsidR="00C35F17" w:rsidRPr="009C54AE" w:rsidRDefault="00C35F1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058A" w14:textId="77777777" w:rsidR="00C35F17" w:rsidRPr="009C54AE" w:rsidRDefault="00C35F1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846E" w14:textId="77777777" w:rsidR="00C35F17" w:rsidRPr="009C54AE" w:rsidRDefault="00C35F1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4F31" w14:textId="77777777" w:rsidR="00C35F17" w:rsidRPr="009C54AE" w:rsidRDefault="00C35F1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05D5" w14:textId="77777777" w:rsidR="00C35F17" w:rsidRPr="009C54AE" w:rsidRDefault="00C35F1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A01D" w14:textId="77777777" w:rsidR="00C35F17" w:rsidRPr="009C54AE" w:rsidRDefault="00C35F1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22F1" w14:textId="77777777" w:rsidR="00C35F17" w:rsidRPr="009C54AE" w:rsidRDefault="00C35F1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706A" w14:textId="77777777" w:rsidR="00C35F17" w:rsidRPr="009C54AE" w:rsidRDefault="00C35F1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4576" w14:textId="77777777" w:rsidR="00C35F17" w:rsidRPr="009C54AE" w:rsidRDefault="00C35F1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35F17" w:rsidRPr="009C54AE" w14:paraId="25663A33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A67F" w14:textId="77777777" w:rsidR="00C35F17" w:rsidRPr="009C54AE" w:rsidRDefault="00C35F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481A" w14:textId="77777777" w:rsidR="00C35F17" w:rsidRPr="009C54AE" w:rsidRDefault="00C35F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F1D9" w14:textId="77777777" w:rsidR="00C35F17" w:rsidRPr="009C54AE" w:rsidRDefault="00C35F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FAF5" w14:textId="77777777" w:rsidR="00C35F17" w:rsidRPr="009C54AE" w:rsidRDefault="00C35F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5CC5" w14:textId="77777777" w:rsidR="00C35F17" w:rsidRPr="009C54AE" w:rsidRDefault="00C35F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F49D" w14:textId="77777777" w:rsidR="00C35F17" w:rsidRPr="009C54AE" w:rsidRDefault="00C35F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1F66" w14:textId="77777777" w:rsidR="00C35F17" w:rsidRPr="009C54AE" w:rsidRDefault="00C35F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6944" w14:textId="77777777" w:rsidR="00C35F17" w:rsidRPr="009C54AE" w:rsidRDefault="00C35F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2E0C" w14:textId="77777777" w:rsidR="00C35F17" w:rsidRPr="009C54AE" w:rsidRDefault="00C35F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3BC2" w14:textId="77777777" w:rsidR="00C35F17" w:rsidRPr="009C54AE" w:rsidRDefault="00C35F1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D38BA1" w14:textId="77777777" w:rsidR="00C35F17" w:rsidRPr="009C54AE" w:rsidRDefault="00C35F17" w:rsidP="00C35F1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A095FD" w14:textId="77777777" w:rsidR="00C35F17" w:rsidRPr="009C54AE" w:rsidRDefault="00C35F17" w:rsidP="00C35F1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6A6DBB0" w14:textId="77777777" w:rsidR="00C35F17" w:rsidRPr="009C54AE" w:rsidRDefault="00C35F17" w:rsidP="00C35F1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A469B12" w14:textId="77777777" w:rsidR="00C35F17" w:rsidRPr="00596452" w:rsidRDefault="00C35F17" w:rsidP="00C35F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596452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11B7DADB" w14:textId="77777777" w:rsidR="00C35F17" w:rsidRDefault="00C35F17" w:rsidP="00C35F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5553CAD0" w14:textId="77777777" w:rsidR="00C35F17" w:rsidRPr="009C54AE" w:rsidRDefault="00C35F17" w:rsidP="00C35F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A9883CE" w14:textId="77777777" w:rsidR="00C35F17" w:rsidRDefault="00C35F17" w:rsidP="00C35F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14:paraId="18051B14" w14:textId="77777777" w:rsidR="00C35F17" w:rsidRPr="00256939" w:rsidRDefault="00C35F17" w:rsidP="00C35F1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</w:t>
      </w:r>
      <w:r w:rsidRPr="00256939">
        <w:rPr>
          <w:rFonts w:ascii="Corbel" w:hAnsi="Corbel"/>
          <w:b w:val="0"/>
          <w:bCs/>
          <w:smallCaps w:val="0"/>
          <w:szCs w:val="24"/>
        </w:rPr>
        <w:t>gzamin</w:t>
      </w:r>
    </w:p>
    <w:p w14:paraId="16EC8C4F" w14:textId="77777777" w:rsidR="00C35F17" w:rsidRDefault="00C35F17" w:rsidP="00C35F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CF7577" w14:textId="77777777" w:rsidR="00C35F17" w:rsidRDefault="00C35F17" w:rsidP="00C35F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6D57D" w14:textId="77777777" w:rsidR="00354FF3" w:rsidRDefault="00354FF3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30DA03A3" w14:textId="5FC231A1" w:rsidR="00C35F17" w:rsidRPr="009C54AE" w:rsidRDefault="00C35F17" w:rsidP="00C35F1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5F17" w:rsidRPr="009C54AE" w14:paraId="130E73B7" w14:textId="77777777" w:rsidTr="00A27B7B">
        <w:tc>
          <w:tcPr>
            <w:tcW w:w="9670" w:type="dxa"/>
          </w:tcPr>
          <w:p w14:paraId="36CA60E7" w14:textId="77777777" w:rsidR="00C35F17" w:rsidRPr="009C54AE" w:rsidRDefault="00C35F1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przedmiotu Psychologiczne podstawy nauczania języków obcych. </w:t>
            </w:r>
          </w:p>
          <w:p w14:paraId="0CF44BD9" w14:textId="77777777" w:rsidR="00C35F17" w:rsidRPr="009C54AE" w:rsidRDefault="00C35F17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C79E995" w14:textId="77777777" w:rsidR="00C35F17" w:rsidRDefault="00C35F17" w:rsidP="00C35F17">
      <w:pPr>
        <w:pStyle w:val="Punktygwne"/>
        <w:spacing w:before="0" w:after="0"/>
        <w:rPr>
          <w:rFonts w:ascii="Corbel" w:hAnsi="Corbel"/>
          <w:szCs w:val="24"/>
        </w:rPr>
      </w:pPr>
    </w:p>
    <w:p w14:paraId="5C02B226" w14:textId="77777777" w:rsidR="00C35F17" w:rsidRPr="00C05F44" w:rsidRDefault="00C35F17" w:rsidP="00C35F1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14:paraId="6E793E68" w14:textId="77777777" w:rsidR="00C35F17" w:rsidRPr="00C05F44" w:rsidRDefault="00C35F17" w:rsidP="00C35F17">
      <w:pPr>
        <w:pStyle w:val="Punktygwne"/>
        <w:spacing w:before="0" w:after="0"/>
        <w:rPr>
          <w:rFonts w:ascii="Corbel" w:hAnsi="Corbel"/>
          <w:szCs w:val="24"/>
        </w:rPr>
      </w:pPr>
    </w:p>
    <w:p w14:paraId="3C5C1D7C" w14:textId="77777777" w:rsidR="00C35F17" w:rsidRDefault="00C35F17" w:rsidP="00C35F1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4E3E1B5" w14:textId="77777777" w:rsidR="00C35F17" w:rsidRPr="009C54AE" w:rsidRDefault="00C35F17" w:rsidP="00C35F1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C35F17" w:rsidRPr="009C54AE" w14:paraId="1C26AF04" w14:textId="77777777" w:rsidTr="00A27B7B">
        <w:tc>
          <w:tcPr>
            <w:tcW w:w="851" w:type="dxa"/>
            <w:vAlign w:val="center"/>
          </w:tcPr>
          <w:p w14:paraId="2556B76B" w14:textId="77777777" w:rsidR="00C35F17" w:rsidRPr="009C54AE" w:rsidRDefault="00C35F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AC75579" w14:textId="77777777" w:rsidR="00C35F17" w:rsidRPr="009C54AE" w:rsidRDefault="00C35F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pojęciami z zakresu pedagogiki przydatnymi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w nauczaniu języka obcego.</w:t>
            </w:r>
          </w:p>
        </w:tc>
      </w:tr>
      <w:tr w:rsidR="00C35F17" w:rsidRPr="009C54AE" w14:paraId="6C6F7FB1" w14:textId="77777777" w:rsidTr="00A27B7B">
        <w:tc>
          <w:tcPr>
            <w:tcW w:w="851" w:type="dxa"/>
            <w:vAlign w:val="center"/>
          </w:tcPr>
          <w:p w14:paraId="1314FECD" w14:textId="77777777" w:rsidR="00C35F17" w:rsidRPr="009C54AE" w:rsidRDefault="00C35F17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77FC9DA" w14:textId="77777777" w:rsidR="00C35F17" w:rsidRPr="009C54AE" w:rsidRDefault="00C35F17" w:rsidP="00A27B7B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nauczania języka obcego w edukacji przedszkolnej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 xml:space="preserve">i wczesnoszkolnej. </w:t>
            </w:r>
          </w:p>
        </w:tc>
      </w:tr>
      <w:tr w:rsidR="00C35F17" w:rsidRPr="009C54AE" w14:paraId="0279B9CC" w14:textId="77777777" w:rsidTr="00A27B7B">
        <w:tc>
          <w:tcPr>
            <w:tcW w:w="851" w:type="dxa"/>
            <w:vAlign w:val="center"/>
          </w:tcPr>
          <w:p w14:paraId="0C829ECB" w14:textId="77777777" w:rsidR="00C35F17" w:rsidRPr="009C54AE" w:rsidRDefault="00C35F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A127E08" w14:textId="77777777" w:rsidR="00C35F17" w:rsidRPr="009C54AE" w:rsidRDefault="00C35F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Poszerzanie wiedzy na temat dydaktyki nauczania języków obcych. </w:t>
            </w:r>
          </w:p>
        </w:tc>
      </w:tr>
      <w:tr w:rsidR="00C35F17" w:rsidRPr="009C54AE" w14:paraId="6C5C54CF" w14:textId="77777777" w:rsidTr="00A27B7B">
        <w:tc>
          <w:tcPr>
            <w:tcW w:w="851" w:type="dxa"/>
            <w:vAlign w:val="center"/>
          </w:tcPr>
          <w:p w14:paraId="12D98621" w14:textId="77777777" w:rsidR="00C35F17" w:rsidRPr="009C54AE" w:rsidRDefault="00C35F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DFB4A40" w14:textId="77777777" w:rsidR="00C35F17" w:rsidRPr="009C54AE" w:rsidRDefault="00C35F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Uporządkowanie wiedzy na temat roli nauczyciela w nauczaniu języków obcych. </w:t>
            </w:r>
          </w:p>
        </w:tc>
      </w:tr>
      <w:tr w:rsidR="00C35F17" w:rsidRPr="009C54AE" w14:paraId="70B7E795" w14:textId="77777777" w:rsidTr="00A27B7B">
        <w:tc>
          <w:tcPr>
            <w:tcW w:w="851" w:type="dxa"/>
            <w:vAlign w:val="center"/>
          </w:tcPr>
          <w:p w14:paraId="2D2E880E" w14:textId="77777777" w:rsidR="00C35F17" w:rsidRPr="009C54AE" w:rsidRDefault="00C35F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D26487D" w14:textId="77777777" w:rsidR="00C35F17" w:rsidRPr="009C54AE" w:rsidRDefault="00C35F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ze 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>społeczn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i kulturow</w:t>
            </w:r>
            <w:r>
              <w:rPr>
                <w:rFonts w:ascii="Corbel" w:hAnsi="Corbel"/>
                <w:b w:val="0"/>
                <w:sz w:val="24"/>
                <w:szCs w:val="24"/>
              </w:rPr>
              <w:t>ymi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aspekt</w:t>
            </w:r>
            <w:r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BB4373">
              <w:rPr>
                <w:rFonts w:ascii="Corbel" w:hAnsi="Corbel"/>
                <w:b w:val="0"/>
                <w:sz w:val="24"/>
                <w:szCs w:val="24"/>
              </w:rPr>
              <w:t xml:space="preserve"> nauczania języków obcych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35F17" w:rsidRPr="009C54AE" w14:paraId="58CDD048" w14:textId="77777777" w:rsidTr="00A27B7B">
        <w:tc>
          <w:tcPr>
            <w:tcW w:w="851" w:type="dxa"/>
            <w:vAlign w:val="center"/>
          </w:tcPr>
          <w:p w14:paraId="5A3C28DA" w14:textId="77777777" w:rsidR="00C35F17" w:rsidRDefault="00C35F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0F8186C" w14:textId="77777777" w:rsidR="00C35F17" w:rsidRDefault="00C35F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planowania lekcji języka obcego.</w:t>
            </w:r>
          </w:p>
        </w:tc>
      </w:tr>
      <w:tr w:rsidR="00C35F17" w:rsidRPr="009C54AE" w14:paraId="75357221" w14:textId="77777777" w:rsidTr="00A27B7B">
        <w:tc>
          <w:tcPr>
            <w:tcW w:w="851" w:type="dxa"/>
            <w:vAlign w:val="center"/>
          </w:tcPr>
          <w:p w14:paraId="6ABC4D52" w14:textId="77777777" w:rsidR="00C35F17" w:rsidRDefault="00C35F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54EF2398" w14:textId="77777777" w:rsidR="00C35F17" w:rsidRDefault="00C35F1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sposobu planowania działań na rzecz własnego rozwoju zawodowego.</w:t>
            </w:r>
          </w:p>
        </w:tc>
      </w:tr>
    </w:tbl>
    <w:p w14:paraId="1E685C1E" w14:textId="77777777" w:rsidR="00C35F17" w:rsidRPr="009C54AE" w:rsidRDefault="00C35F17" w:rsidP="00C35F1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A2B5C1" w14:textId="77777777" w:rsidR="00C35F17" w:rsidRPr="009C54AE" w:rsidRDefault="00C35F17" w:rsidP="00C35F1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11237233" w14:textId="77777777" w:rsidR="00C35F17" w:rsidRPr="009C54AE" w:rsidRDefault="00C35F17" w:rsidP="00C35F17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C35F17" w:rsidRPr="009C54AE" w14:paraId="76189EB0" w14:textId="77777777" w:rsidTr="00FF2905">
        <w:tc>
          <w:tcPr>
            <w:tcW w:w="1597" w:type="dxa"/>
            <w:vAlign w:val="center"/>
          </w:tcPr>
          <w:p w14:paraId="17E0D423" w14:textId="77777777" w:rsidR="00C35F17" w:rsidRPr="009C54AE" w:rsidRDefault="00C35F1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23" w:type="dxa"/>
            <w:vAlign w:val="center"/>
          </w:tcPr>
          <w:p w14:paraId="273712BD" w14:textId="77777777" w:rsidR="00C35F17" w:rsidRPr="009C54AE" w:rsidRDefault="00C35F1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4" w:type="dxa"/>
            <w:vAlign w:val="center"/>
          </w:tcPr>
          <w:p w14:paraId="06D6B634" w14:textId="77777777" w:rsidR="00C35F17" w:rsidRPr="009C54AE" w:rsidRDefault="00C35F1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3216" w:rsidRPr="009C54AE" w14:paraId="40BA73C2" w14:textId="77777777" w:rsidTr="00FF2905">
        <w:tc>
          <w:tcPr>
            <w:tcW w:w="1597" w:type="dxa"/>
          </w:tcPr>
          <w:p w14:paraId="65687D77" w14:textId="67FC6A10" w:rsidR="001C3216" w:rsidRPr="009C54AE" w:rsidRDefault="0053002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3" w:type="dxa"/>
          </w:tcPr>
          <w:p w14:paraId="74A21D16" w14:textId="5BE8E2CC" w:rsidR="001C3216" w:rsidRPr="005C0589" w:rsidRDefault="0053002B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A.4.W.2. </w:t>
            </w:r>
            <w:r w:rsidR="00731DC5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społeczne i kulturowe </w:t>
            </w:r>
            <w:r w:rsidR="00274204">
              <w:rPr>
                <w:rFonts w:ascii="Corbel" w:hAnsi="Corbel"/>
                <w:b w:val="0"/>
                <w:smallCaps w:val="0"/>
                <w:szCs w:val="24"/>
              </w:rPr>
              <w:t>aspekty nauczania języków obcych, a także rolę nauczyciela w uczeniu się spontanicznym i spontaniczno-reaktywnym dzieci lub uczniów</w:t>
            </w:r>
            <w:r w:rsidR="00812BB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34" w:type="dxa"/>
          </w:tcPr>
          <w:p w14:paraId="0A42D38D" w14:textId="2DB905E7" w:rsidR="001C3216" w:rsidRPr="00BA5FE8" w:rsidRDefault="00EF415F" w:rsidP="00A27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8B3100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FF2905" w:rsidRPr="009C54AE" w14:paraId="37052A17" w14:textId="77777777" w:rsidTr="00FF2905">
        <w:tc>
          <w:tcPr>
            <w:tcW w:w="1597" w:type="dxa"/>
          </w:tcPr>
          <w:p w14:paraId="608F45B4" w14:textId="75F7FB01" w:rsidR="00FF2905" w:rsidRPr="009C54AE" w:rsidRDefault="0016715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C321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3" w:type="dxa"/>
          </w:tcPr>
          <w:p w14:paraId="7372069E" w14:textId="504AFC56" w:rsidR="00FF2905" w:rsidRDefault="005C0589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0589">
              <w:rPr>
                <w:rFonts w:ascii="Corbel" w:hAnsi="Corbel"/>
                <w:b w:val="0"/>
                <w:smallCaps w:val="0"/>
                <w:szCs w:val="24"/>
              </w:rPr>
              <w:t>A.4.W3.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zna i rozumie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 xml:space="preserve"> strategie zabawowe i zadaniowe w uczeniu się języka obcego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>przez dzieci lub uczniów, warunki do nabywania kompetencji językowych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>przez dzieci lub uczniów oraz sposoby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>motywowania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>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>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>uczniów do uczenia się języka obcego.</w:t>
            </w:r>
          </w:p>
        </w:tc>
        <w:tc>
          <w:tcPr>
            <w:tcW w:w="1834" w:type="dxa"/>
          </w:tcPr>
          <w:p w14:paraId="1F9FD96A" w14:textId="16958EAD" w:rsidR="008B3100" w:rsidRDefault="00EF415F" w:rsidP="00A27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8B3100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7874E1BE" w14:textId="2D7D0E1E" w:rsidR="00FF2905" w:rsidRPr="00BA5FE8" w:rsidRDefault="00EF415F" w:rsidP="00A27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812BB1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</w:tr>
      <w:tr w:rsidR="00FF2905" w:rsidRPr="009C54AE" w14:paraId="5B42D8C6" w14:textId="77777777" w:rsidTr="00FF2905">
        <w:tc>
          <w:tcPr>
            <w:tcW w:w="1597" w:type="dxa"/>
          </w:tcPr>
          <w:p w14:paraId="4A2AF079" w14:textId="599F23DF" w:rsidR="00FF2905" w:rsidRPr="009C54AE" w:rsidRDefault="0016715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21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3" w:type="dxa"/>
          </w:tcPr>
          <w:p w14:paraId="6C584139" w14:textId="25B83ACB" w:rsidR="00FF2905" w:rsidRDefault="00D472A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72A7">
              <w:rPr>
                <w:rFonts w:ascii="Corbel" w:hAnsi="Corbel"/>
                <w:b w:val="0"/>
                <w:smallCaps w:val="0"/>
                <w:szCs w:val="24"/>
              </w:rPr>
              <w:t xml:space="preserve">A.4.U1.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D472A7">
              <w:rPr>
                <w:rFonts w:ascii="Corbel" w:hAnsi="Corbel"/>
                <w:b w:val="0"/>
                <w:smallCaps w:val="0"/>
                <w:szCs w:val="24"/>
              </w:rPr>
              <w:t>zaplanować działania na rzecz rozwoju własnych kompetencji językowych i pedagogicznych;</w:t>
            </w:r>
          </w:p>
        </w:tc>
        <w:tc>
          <w:tcPr>
            <w:tcW w:w="1834" w:type="dxa"/>
          </w:tcPr>
          <w:p w14:paraId="10CB1DCC" w14:textId="4BD8FBAB" w:rsidR="00FF2905" w:rsidRPr="00BA5FE8" w:rsidRDefault="00EF415F" w:rsidP="00A27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9F4387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D5C5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FF2905" w:rsidRPr="009C54AE" w14:paraId="1C6BE0ED" w14:textId="77777777" w:rsidTr="00FF2905">
        <w:tc>
          <w:tcPr>
            <w:tcW w:w="1597" w:type="dxa"/>
          </w:tcPr>
          <w:p w14:paraId="6F625DE5" w14:textId="507ED022" w:rsidR="00FF2905" w:rsidRPr="009C54AE" w:rsidRDefault="0016715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1C321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3" w:type="dxa"/>
          </w:tcPr>
          <w:p w14:paraId="2BB91E97" w14:textId="4B8D953D" w:rsidR="00FF2905" w:rsidRDefault="0007084D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84D">
              <w:rPr>
                <w:rFonts w:ascii="Corbel" w:hAnsi="Corbel"/>
                <w:b w:val="0"/>
                <w:smallCaps w:val="0"/>
                <w:szCs w:val="24"/>
              </w:rPr>
              <w:t xml:space="preserve">A.4.U2.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07084D">
              <w:rPr>
                <w:rFonts w:ascii="Corbel" w:hAnsi="Corbel"/>
                <w:b w:val="0"/>
                <w:smallCaps w:val="0"/>
                <w:szCs w:val="24"/>
              </w:rPr>
              <w:t>tworzyć środowisko do nabywania kompetencji językowych przez dzieci lub uczniów i rozwijać ich motywację do uczenia się.</w:t>
            </w:r>
          </w:p>
        </w:tc>
        <w:tc>
          <w:tcPr>
            <w:tcW w:w="1834" w:type="dxa"/>
          </w:tcPr>
          <w:p w14:paraId="77D75F31" w14:textId="38542903" w:rsidR="00FF2905" w:rsidRPr="00BA5FE8" w:rsidRDefault="009F4387" w:rsidP="00A27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</w:t>
            </w:r>
            <w:r w:rsidR="000D5C55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934B35" w:rsidRPr="009C54AE" w14:paraId="76D2E480" w14:textId="77777777" w:rsidTr="00FF2905">
        <w:tc>
          <w:tcPr>
            <w:tcW w:w="1597" w:type="dxa"/>
          </w:tcPr>
          <w:p w14:paraId="2CE15317" w14:textId="20B7202B" w:rsidR="00934B35" w:rsidRPr="009C54AE" w:rsidRDefault="0016715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1C321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3" w:type="dxa"/>
          </w:tcPr>
          <w:p w14:paraId="5B3D6B67" w14:textId="0521E36F" w:rsidR="00934B35" w:rsidRPr="0007084D" w:rsidRDefault="0011699F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699F">
              <w:rPr>
                <w:rFonts w:ascii="Corbel" w:hAnsi="Corbel"/>
                <w:b w:val="0"/>
                <w:smallCaps w:val="0"/>
                <w:szCs w:val="24"/>
              </w:rPr>
              <w:t xml:space="preserve">A.4.K1. </w:t>
            </w:r>
            <w:r w:rsidR="004F0D82"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</w:t>
            </w:r>
            <w:r w:rsidR="00EB41D3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Pr="0011699F">
              <w:rPr>
                <w:rFonts w:ascii="Corbel" w:hAnsi="Corbel"/>
                <w:b w:val="0"/>
                <w:smallCaps w:val="0"/>
                <w:szCs w:val="24"/>
              </w:rPr>
              <w:t>autorefleksji</w:t>
            </w:r>
            <w:r w:rsidR="004F0D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1699F">
              <w:rPr>
                <w:rFonts w:ascii="Corbel" w:hAnsi="Corbel"/>
                <w:b w:val="0"/>
                <w:smallCaps w:val="0"/>
                <w:szCs w:val="24"/>
              </w:rPr>
              <w:t>nad</w:t>
            </w:r>
            <w:r w:rsidR="004F0D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1699F">
              <w:rPr>
                <w:rFonts w:ascii="Corbel" w:hAnsi="Corbel"/>
                <w:b w:val="0"/>
                <w:smallCaps w:val="0"/>
                <w:szCs w:val="24"/>
              </w:rPr>
              <w:t>dyspozycjami</w:t>
            </w:r>
            <w:r w:rsidR="004F0D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1699F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4F0D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1699F">
              <w:rPr>
                <w:rFonts w:ascii="Corbel" w:hAnsi="Corbel"/>
                <w:b w:val="0"/>
                <w:smallCaps w:val="0"/>
                <w:szCs w:val="24"/>
              </w:rPr>
              <w:t>posiadanymi kompetencjami językowymi i pedagogicznymi;</w:t>
            </w:r>
          </w:p>
        </w:tc>
        <w:tc>
          <w:tcPr>
            <w:tcW w:w="1834" w:type="dxa"/>
          </w:tcPr>
          <w:p w14:paraId="5E4E2449" w14:textId="3BD7608E" w:rsidR="00934B35" w:rsidRPr="00BA5FE8" w:rsidRDefault="009F4387" w:rsidP="00A27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</w:t>
            </w:r>
            <w:r w:rsidR="00EF415F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11699F" w:rsidRPr="009C54AE" w14:paraId="1AF07BFC" w14:textId="77777777" w:rsidTr="00FF2905">
        <w:tc>
          <w:tcPr>
            <w:tcW w:w="1597" w:type="dxa"/>
          </w:tcPr>
          <w:p w14:paraId="64CF2EB0" w14:textId="0EB995EA" w:rsidR="0016715D" w:rsidRDefault="0016715D" w:rsidP="0016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C3216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631316CE" w14:textId="77777777" w:rsidR="0011699F" w:rsidRPr="009C54AE" w:rsidRDefault="0011699F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3" w:type="dxa"/>
          </w:tcPr>
          <w:p w14:paraId="6E5EBC11" w14:textId="40453780" w:rsidR="0011699F" w:rsidRPr="0011699F" w:rsidRDefault="004F0D82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F0D82">
              <w:rPr>
                <w:rFonts w:ascii="Corbel" w:hAnsi="Corbel"/>
                <w:b w:val="0"/>
                <w:smallCaps w:val="0"/>
                <w:szCs w:val="24"/>
              </w:rPr>
              <w:t xml:space="preserve">A.4.K2. </w:t>
            </w:r>
            <w:r w:rsidR="00EB41D3" w:rsidRPr="00EB41D3"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4F0D82">
              <w:rPr>
                <w:rFonts w:ascii="Corbel" w:hAnsi="Corbel"/>
                <w:b w:val="0"/>
                <w:smallCaps w:val="0"/>
                <w:szCs w:val="24"/>
              </w:rPr>
              <w:t>wspierania właściwych postaw dzieci lub</w:t>
            </w:r>
            <w:r w:rsidR="00EB41D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F0D82">
              <w:rPr>
                <w:rFonts w:ascii="Corbel" w:hAnsi="Corbel"/>
                <w:b w:val="0"/>
                <w:smallCaps w:val="0"/>
                <w:szCs w:val="24"/>
              </w:rPr>
              <w:t>uczniów wobec innej kultury.</w:t>
            </w:r>
          </w:p>
        </w:tc>
        <w:tc>
          <w:tcPr>
            <w:tcW w:w="1834" w:type="dxa"/>
          </w:tcPr>
          <w:p w14:paraId="4361D335" w14:textId="40FF6C6C" w:rsidR="0011699F" w:rsidRPr="00BA5FE8" w:rsidRDefault="009F4387" w:rsidP="00A27B7B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</w:t>
            </w:r>
            <w:r w:rsidR="00EF415F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14:paraId="31CF67B1" w14:textId="77777777" w:rsidR="00C35F17" w:rsidRPr="009C54AE" w:rsidRDefault="00C35F17" w:rsidP="00C35F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C9C7C4" w14:textId="77777777" w:rsidR="00C35F17" w:rsidRPr="009C54AE" w:rsidRDefault="00C35F17" w:rsidP="00C35F1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64019B91" w14:textId="77777777" w:rsidR="00C35F17" w:rsidRPr="009C54AE" w:rsidRDefault="00C35F17" w:rsidP="00C35F1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CBA0323" w14:textId="77777777" w:rsidR="00C35F17" w:rsidRPr="009C54AE" w:rsidRDefault="00C35F17" w:rsidP="00C35F1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bookmarkStart w:id="0" w:name="_Hlk11347641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5F17" w:rsidRPr="009C54AE" w14:paraId="4C4F3160" w14:textId="77777777" w:rsidTr="00A27B7B">
        <w:tc>
          <w:tcPr>
            <w:tcW w:w="9520" w:type="dxa"/>
          </w:tcPr>
          <w:p w14:paraId="77171A0C" w14:textId="77777777" w:rsidR="00C35F17" w:rsidRPr="009C54AE" w:rsidRDefault="00C35F17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35F17" w:rsidRPr="00FC5D0B" w14:paraId="6E470F0C" w14:textId="77777777" w:rsidTr="00A27B7B">
        <w:tc>
          <w:tcPr>
            <w:tcW w:w="9520" w:type="dxa"/>
          </w:tcPr>
          <w:p w14:paraId="152602D3" w14:textId="77777777" w:rsidR="00C35F17" w:rsidRPr="00423119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Podstawowe pojęcia w nauczaniu języków obcych.</w:t>
            </w:r>
          </w:p>
        </w:tc>
      </w:tr>
      <w:tr w:rsidR="00C35F17" w:rsidRPr="00FC5D0B" w14:paraId="5DEA9198" w14:textId="77777777" w:rsidTr="00A27B7B">
        <w:tc>
          <w:tcPr>
            <w:tcW w:w="9520" w:type="dxa"/>
          </w:tcPr>
          <w:p w14:paraId="37193A9E" w14:textId="77777777" w:rsidR="00C35F17" w:rsidRPr="00423119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17F8C26">
              <w:rPr>
                <w:rFonts w:ascii="Corbel" w:hAnsi="Corbel"/>
              </w:rPr>
              <w:t>Społeczne, przyrodnicze i lingwistyczne uwarunkowania edukacji językowej dzieci i rozwój dwujęzyczności u dzieci.</w:t>
            </w:r>
          </w:p>
        </w:tc>
      </w:tr>
      <w:tr w:rsidR="00C35F17" w:rsidRPr="00FC5D0B" w14:paraId="5B9DB5EB" w14:textId="77777777" w:rsidTr="00A27B7B">
        <w:tc>
          <w:tcPr>
            <w:tcW w:w="9520" w:type="dxa"/>
          </w:tcPr>
          <w:p w14:paraId="0AE05807" w14:textId="77777777" w:rsidR="00C35F17" w:rsidRPr="00423119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Miejsce języków obcych w edukacji przedszkolnej i wczesnoszkolnej. Prawo oświatowe a nauczanie języka obcego.</w:t>
            </w:r>
          </w:p>
        </w:tc>
      </w:tr>
      <w:tr w:rsidR="00C35F17" w:rsidRPr="00FC5D0B" w14:paraId="0A8D24DD" w14:textId="77777777" w:rsidTr="00A27B7B">
        <w:tc>
          <w:tcPr>
            <w:tcW w:w="9520" w:type="dxa"/>
          </w:tcPr>
          <w:p w14:paraId="4C58ED1C" w14:textId="77777777" w:rsidR="00C35F17" w:rsidRPr="00423119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Dydaktyka języków obcych a inne dziedziny wiedzy o człowieku i komunikacji językowej.</w:t>
            </w:r>
          </w:p>
        </w:tc>
      </w:tr>
      <w:tr w:rsidR="00C35F17" w:rsidRPr="00FC5D0B" w14:paraId="22A9FF73" w14:textId="77777777" w:rsidTr="00A27B7B">
        <w:tc>
          <w:tcPr>
            <w:tcW w:w="9520" w:type="dxa"/>
          </w:tcPr>
          <w:p w14:paraId="63CBF605" w14:textId="77777777" w:rsidR="00C35F17" w:rsidRPr="00423119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E091C">
              <w:rPr>
                <w:rFonts w:ascii="Corbel" w:hAnsi="Corbel"/>
              </w:rPr>
              <w:t>Wybrane podejścia, metody i techniki nauczania języków obcych dzieci. Rola nauczyciela w nauczaniu języka obcego.</w:t>
            </w:r>
          </w:p>
        </w:tc>
      </w:tr>
      <w:tr w:rsidR="00C35F17" w:rsidRPr="00FC5D0B" w14:paraId="64120C68" w14:textId="77777777" w:rsidTr="00A27B7B">
        <w:tc>
          <w:tcPr>
            <w:tcW w:w="9520" w:type="dxa"/>
          </w:tcPr>
          <w:p w14:paraId="6EB9AC40" w14:textId="77777777" w:rsidR="00C35F17" w:rsidRPr="00423119" w:rsidRDefault="00C35F17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 xml:space="preserve">Błąd i informacja zwrotna w nauczaniu języka obcego. </w:t>
            </w:r>
          </w:p>
        </w:tc>
      </w:tr>
      <w:tr w:rsidR="00C35F17" w:rsidRPr="00FC5D0B" w14:paraId="0A16751B" w14:textId="77777777" w:rsidTr="00A27B7B">
        <w:tc>
          <w:tcPr>
            <w:tcW w:w="9520" w:type="dxa"/>
          </w:tcPr>
          <w:p w14:paraId="2372E70C" w14:textId="77777777" w:rsidR="00C35F17" w:rsidRPr="00423119" w:rsidRDefault="00C35F17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Nauczanie języka obcego dzieci w kontekście rozwoju ich świadomości wielokulturowej</w:t>
            </w:r>
            <w:r>
              <w:rPr>
                <w:rFonts w:ascii="Corbel" w:hAnsi="Corbel"/>
              </w:rPr>
              <w:t>.</w:t>
            </w:r>
          </w:p>
        </w:tc>
      </w:tr>
      <w:bookmarkEnd w:id="0"/>
    </w:tbl>
    <w:p w14:paraId="1A9733B3" w14:textId="77777777" w:rsidR="00C35F17" w:rsidRPr="009C54AE" w:rsidRDefault="00C35F17" w:rsidP="00C35F17">
      <w:pPr>
        <w:spacing w:after="0" w:line="240" w:lineRule="auto"/>
        <w:rPr>
          <w:rFonts w:ascii="Corbel" w:hAnsi="Corbel"/>
        </w:rPr>
      </w:pPr>
    </w:p>
    <w:p w14:paraId="35A717EB" w14:textId="77777777" w:rsidR="00C35F17" w:rsidRPr="009C54AE" w:rsidRDefault="00C35F17" w:rsidP="00C35F17">
      <w:pPr>
        <w:pStyle w:val="Akapitzlist"/>
        <w:numPr>
          <w:ilvl w:val="0"/>
          <w:numId w:val="2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664D6D8F" w14:textId="77777777" w:rsidR="00C35F17" w:rsidRPr="009C54AE" w:rsidRDefault="00C35F17" w:rsidP="00C35F1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5F17" w:rsidRPr="009C54AE" w14:paraId="5CBFD34E" w14:textId="77777777" w:rsidTr="00A27B7B">
        <w:tc>
          <w:tcPr>
            <w:tcW w:w="9520" w:type="dxa"/>
          </w:tcPr>
          <w:p w14:paraId="4370E2F6" w14:textId="77777777" w:rsidR="00C35F17" w:rsidRPr="009C54AE" w:rsidRDefault="00C35F17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bookmarkStart w:id="1" w:name="_Hlk113476480"/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C35F17" w:rsidRPr="009C54AE" w14:paraId="7522856C" w14:textId="77777777" w:rsidTr="00A27B7B">
        <w:tc>
          <w:tcPr>
            <w:tcW w:w="9520" w:type="dxa"/>
          </w:tcPr>
          <w:p w14:paraId="461A2C4E" w14:textId="77777777" w:rsidR="00C35F17" w:rsidRPr="00423119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Cele nauczania języka obcego i rodzaje motywacji. Kompetencje językowe</w:t>
            </w:r>
            <w:r>
              <w:rPr>
                <w:rFonts w:ascii="Corbel" w:hAnsi="Corbel"/>
              </w:rPr>
              <w:t>.</w:t>
            </w:r>
          </w:p>
        </w:tc>
      </w:tr>
      <w:tr w:rsidR="00C35F17" w:rsidRPr="009C54AE" w14:paraId="78D1FC4C" w14:textId="77777777" w:rsidTr="00A27B7B">
        <w:tc>
          <w:tcPr>
            <w:tcW w:w="9520" w:type="dxa"/>
          </w:tcPr>
          <w:p w14:paraId="48657F50" w14:textId="77777777" w:rsidR="00C35F17" w:rsidRPr="00423119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 xml:space="preserve">Rola języka ojczystego na lekcji języka obcego. </w:t>
            </w:r>
          </w:p>
        </w:tc>
      </w:tr>
      <w:tr w:rsidR="00C35F17" w:rsidRPr="009C54AE" w14:paraId="77578AE5" w14:textId="77777777" w:rsidTr="00A27B7B">
        <w:tc>
          <w:tcPr>
            <w:tcW w:w="9520" w:type="dxa"/>
          </w:tcPr>
          <w:p w14:paraId="2AC8E074" w14:textId="77777777" w:rsidR="00C35F17" w:rsidRPr="00423119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Materiały glottodydaktyczne w nauczaniu języka obcego – dobór i przygotowanie.</w:t>
            </w:r>
          </w:p>
        </w:tc>
      </w:tr>
      <w:tr w:rsidR="00C35F17" w:rsidRPr="009C54AE" w14:paraId="48550507" w14:textId="77777777" w:rsidTr="00A27B7B">
        <w:trPr>
          <w:trHeight w:val="315"/>
        </w:trPr>
        <w:tc>
          <w:tcPr>
            <w:tcW w:w="9520" w:type="dxa"/>
          </w:tcPr>
          <w:p w14:paraId="74785B57" w14:textId="77777777" w:rsidR="00C35F17" w:rsidRPr="00423119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Planowanie działań na rzecz rozwoju własnych kompetencji językowych i pedagogicznych.</w:t>
            </w:r>
          </w:p>
        </w:tc>
      </w:tr>
      <w:tr w:rsidR="00C35F17" w:rsidRPr="009C54AE" w14:paraId="48CC8723" w14:textId="77777777" w:rsidTr="00A27B7B">
        <w:tc>
          <w:tcPr>
            <w:tcW w:w="9520" w:type="dxa"/>
          </w:tcPr>
          <w:p w14:paraId="00AEB118" w14:textId="77777777" w:rsidR="00C35F17" w:rsidRPr="00423119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Strategie zabawowe i zadaniowe w uczeniu się języka obcego.</w:t>
            </w:r>
          </w:p>
        </w:tc>
      </w:tr>
      <w:tr w:rsidR="00C35F17" w:rsidRPr="009C54AE" w14:paraId="01971AF3" w14:textId="77777777" w:rsidTr="00A27B7B">
        <w:tc>
          <w:tcPr>
            <w:tcW w:w="9520" w:type="dxa"/>
          </w:tcPr>
          <w:p w14:paraId="69692401" w14:textId="77777777" w:rsidR="00C35F17" w:rsidRPr="00423119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>Kontekst kulturowy w nauczaniu języka obcego.</w:t>
            </w:r>
          </w:p>
        </w:tc>
      </w:tr>
      <w:tr w:rsidR="00C35F17" w:rsidRPr="009C54AE" w14:paraId="7AEB07DC" w14:textId="77777777" w:rsidTr="00A27B7B">
        <w:tc>
          <w:tcPr>
            <w:tcW w:w="9520" w:type="dxa"/>
          </w:tcPr>
          <w:p w14:paraId="1CF194ED" w14:textId="77777777" w:rsidR="00C35F17" w:rsidRPr="00423119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23119">
              <w:rPr>
                <w:rFonts w:ascii="Corbel" w:hAnsi="Corbel"/>
              </w:rPr>
              <w:t xml:space="preserve">Planowanie lekcji języka obcego. </w:t>
            </w:r>
          </w:p>
        </w:tc>
      </w:tr>
      <w:bookmarkEnd w:id="1"/>
    </w:tbl>
    <w:p w14:paraId="25997E5E" w14:textId="77777777" w:rsidR="00C35F17" w:rsidRPr="009C54AE" w:rsidRDefault="00C35F17" w:rsidP="00C35F1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91AC8D" w14:textId="77777777" w:rsidR="00C35F17" w:rsidRDefault="00C35F17" w:rsidP="00C35F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D683F2A" w14:textId="77777777" w:rsidR="00354FF3" w:rsidRDefault="00354FF3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4B954CE0" w14:textId="1368FABF" w:rsidR="00C35F17" w:rsidRPr="009C54AE" w:rsidRDefault="00C35F17" w:rsidP="00C35F1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9B31B4C" w14:textId="77777777" w:rsidR="00C35F17" w:rsidRPr="009C54AE" w:rsidRDefault="00C35F17" w:rsidP="00C35F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779603" w14:textId="77777777" w:rsidR="00C35F17" w:rsidRPr="00F853A3" w:rsidRDefault="00C35F17" w:rsidP="0018253C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F853A3">
        <w:rPr>
          <w:rFonts w:ascii="Corbel" w:hAnsi="Corbel"/>
          <w:b w:val="0"/>
          <w:bCs/>
          <w:smallCaps w:val="0"/>
          <w:szCs w:val="24"/>
        </w:rPr>
        <w:t xml:space="preserve">Wykład informacyjny, wykład konwersatoryjny, dyskusja dydaktyczna, prezentacja multimedialna, </w:t>
      </w:r>
      <w:r>
        <w:rPr>
          <w:rFonts w:ascii="Corbel" w:hAnsi="Corbel"/>
          <w:b w:val="0"/>
          <w:bCs/>
          <w:smallCaps w:val="0"/>
          <w:szCs w:val="24"/>
        </w:rPr>
        <w:t xml:space="preserve">projekt indywidualny, </w:t>
      </w:r>
      <w:r w:rsidRPr="00F853A3">
        <w:rPr>
          <w:rFonts w:ascii="Corbel" w:hAnsi="Corbel"/>
          <w:b w:val="0"/>
          <w:bCs/>
          <w:smallCaps w:val="0"/>
          <w:szCs w:val="24"/>
        </w:rPr>
        <w:t>praktyczny projekt grupowy, odgrywanie ról</w:t>
      </w:r>
      <w:r>
        <w:rPr>
          <w:rFonts w:ascii="Corbel" w:hAnsi="Corbel"/>
          <w:b w:val="0"/>
          <w:bCs/>
          <w:smallCaps w:val="0"/>
          <w:szCs w:val="24"/>
        </w:rPr>
        <w:t xml:space="preserve">, analiza materiałów wideo. </w:t>
      </w:r>
      <w:r w:rsidRPr="00F853A3">
        <w:rPr>
          <w:rFonts w:ascii="Corbel" w:hAnsi="Corbel"/>
          <w:b w:val="0"/>
          <w:bCs/>
          <w:smallCaps w:val="0"/>
          <w:szCs w:val="24"/>
        </w:rPr>
        <w:t xml:space="preserve"> </w:t>
      </w:r>
    </w:p>
    <w:p w14:paraId="53C2C562" w14:textId="77777777" w:rsidR="00C35F17" w:rsidRDefault="00C35F17" w:rsidP="00C35F1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721B27B3" w14:textId="77777777" w:rsidR="00C35F17" w:rsidRPr="009C54AE" w:rsidRDefault="00C35F17" w:rsidP="00C35F1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16CEFBD6" w14:textId="77777777" w:rsidR="00C35F17" w:rsidRPr="009C54AE" w:rsidRDefault="00C35F17" w:rsidP="00C35F1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9FF352" w14:textId="77777777" w:rsidR="00C35F17" w:rsidRPr="009C54AE" w:rsidRDefault="00C35F17" w:rsidP="00C35F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C465B92" w14:textId="77777777" w:rsidR="00C35F17" w:rsidRPr="009C54AE" w:rsidRDefault="00C35F17" w:rsidP="00C35F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35F17" w:rsidRPr="009C54AE" w14:paraId="33B062EC" w14:textId="77777777" w:rsidTr="0016715D">
        <w:tc>
          <w:tcPr>
            <w:tcW w:w="1854" w:type="dxa"/>
            <w:vAlign w:val="center"/>
          </w:tcPr>
          <w:p w14:paraId="5233AE27" w14:textId="77777777" w:rsidR="00C35F17" w:rsidRPr="009C54AE" w:rsidRDefault="00C35F1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23ACFE43" w14:textId="77777777" w:rsidR="00C35F17" w:rsidRPr="009C54AE" w:rsidRDefault="00C35F1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EA31FFD" w14:textId="77777777" w:rsidR="00C35F17" w:rsidRPr="009C54AE" w:rsidRDefault="00C35F1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130F09F9" w14:textId="77777777" w:rsidR="00C35F17" w:rsidRPr="009C54AE" w:rsidRDefault="00C35F1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2FE5FDC" w14:textId="77777777" w:rsidR="00C35F17" w:rsidRPr="009C54AE" w:rsidRDefault="00C35F1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35F17" w:rsidRPr="009C54AE" w14:paraId="6C02F7A3" w14:textId="77777777" w:rsidTr="0016715D">
        <w:tc>
          <w:tcPr>
            <w:tcW w:w="1854" w:type="dxa"/>
          </w:tcPr>
          <w:p w14:paraId="10CFD613" w14:textId="77777777" w:rsidR="00C35F17" w:rsidRPr="009C54AE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B2D"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028" w:type="dxa"/>
          </w:tcPr>
          <w:p w14:paraId="10543E51" w14:textId="77777777" w:rsidR="00C35F17" w:rsidRPr="003950F0" w:rsidRDefault="00C35F17" w:rsidP="00A27B7B">
            <w:pPr>
              <w:spacing w:after="0" w:line="240" w:lineRule="auto"/>
              <w:rPr>
                <w:rFonts w:ascii="Corbel" w:hAnsi="Corbel"/>
              </w:rPr>
            </w:pPr>
            <w:r w:rsidRPr="000536AB">
              <w:rPr>
                <w:rFonts w:ascii="Corbel" w:hAnsi="Corbel"/>
              </w:rPr>
              <w:t xml:space="preserve">egzamin pisemny, projekty, </w:t>
            </w:r>
            <w:r w:rsidRPr="00C608EF">
              <w:rPr>
                <w:rFonts w:ascii="Corbel" w:hAnsi="Corbel"/>
              </w:rPr>
              <w:t>sprawdzian pisemny</w:t>
            </w:r>
          </w:p>
        </w:tc>
        <w:tc>
          <w:tcPr>
            <w:tcW w:w="2072" w:type="dxa"/>
          </w:tcPr>
          <w:p w14:paraId="0AE771BC" w14:textId="77777777" w:rsidR="00C35F17" w:rsidRPr="003950F0" w:rsidRDefault="00C35F17" w:rsidP="00A27B7B">
            <w:pPr>
              <w:rPr>
                <w:rFonts w:ascii="Corbel" w:hAnsi="Corbel"/>
              </w:rPr>
            </w:pPr>
            <w:r w:rsidRPr="003950F0">
              <w:rPr>
                <w:rFonts w:ascii="Corbel" w:hAnsi="Corbel"/>
              </w:rPr>
              <w:t>wykład, ćwiczenia</w:t>
            </w:r>
          </w:p>
        </w:tc>
      </w:tr>
      <w:tr w:rsidR="00C35F17" w:rsidRPr="009C54AE" w14:paraId="371BACBE" w14:textId="77777777" w:rsidTr="0016715D">
        <w:tc>
          <w:tcPr>
            <w:tcW w:w="1854" w:type="dxa"/>
          </w:tcPr>
          <w:p w14:paraId="48E306D9" w14:textId="77777777" w:rsidR="00C35F17" w:rsidRPr="009C54AE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488A9C8E" w14:textId="77777777" w:rsidR="00C35F17" w:rsidRPr="003950F0" w:rsidRDefault="00C35F17" w:rsidP="00A27B7B">
            <w:pPr>
              <w:spacing w:after="0" w:line="240" w:lineRule="auto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e</w:t>
            </w:r>
            <w:r w:rsidRPr="003950F0">
              <w:rPr>
                <w:rFonts w:ascii="Corbel" w:hAnsi="Corbel"/>
                <w:bCs/>
              </w:rPr>
              <w:t>gza</w:t>
            </w:r>
            <w:r>
              <w:rPr>
                <w:rFonts w:ascii="Corbel" w:hAnsi="Corbel"/>
                <w:bCs/>
              </w:rPr>
              <w:t xml:space="preserve">min pisemny, projekty, </w:t>
            </w:r>
            <w:r w:rsidRPr="0016232A">
              <w:rPr>
                <w:rFonts w:ascii="Corbel" w:hAnsi="Corbel"/>
                <w:bCs/>
              </w:rPr>
              <w:t>sprawdzian pisemny</w:t>
            </w:r>
          </w:p>
        </w:tc>
        <w:tc>
          <w:tcPr>
            <w:tcW w:w="2072" w:type="dxa"/>
          </w:tcPr>
          <w:p w14:paraId="08A4D8BE" w14:textId="77777777" w:rsidR="00C35F17" w:rsidRPr="003950F0" w:rsidRDefault="00C35F17" w:rsidP="00A27B7B">
            <w:pPr>
              <w:rPr>
                <w:rFonts w:ascii="Corbel" w:hAnsi="Corbel"/>
              </w:rPr>
            </w:pPr>
            <w:r w:rsidRPr="003950F0">
              <w:rPr>
                <w:rFonts w:ascii="Corbel" w:hAnsi="Corbel"/>
              </w:rPr>
              <w:t>wykład, ćwiczenia</w:t>
            </w:r>
          </w:p>
        </w:tc>
      </w:tr>
      <w:tr w:rsidR="00C35F17" w:rsidRPr="009C54AE" w14:paraId="6631A5C9" w14:textId="77777777" w:rsidTr="0016715D">
        <w:trPr>
          <w:trHeight w:val="570"/>
        </w:trPr>
        <w:tc>
          <w:tcPr>
            <w:tcW w:w="1854" w:type="dxa"/>
          </w:tcPr>
          <w:p w14:paraId="3BBEC5F2" w14:textId="77777777" w:rsidR="00C35F17" w:rsidRPr="009C54AE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20BCB559" w14:textId="77777777" w:rsidR="00C35F17" w:rsidRPr="003950F0" w:rsidRDefault="00C35F17" w:rsidP="00A27B7B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  <w:bCs/>
              </w:rPr>
              <w:t>e</w:t>
            </w:r>
            <w:r w:rsidRPr="003950F0">
              <w:rPr>
                <w:rFonts w:ascii="Corbel" w:hAnsi="Corbel"/>
                <w:bCs/>
              </w:rPr>
              <w:t>gza</w:t>
            </w:r>
            <w:r>
              <w:rPr>
                <w:rFonts w:ascii="Corbel" w:hAnsi="Corbel"/>
                <w:bCs/>
              </w:rPr>
              <w:t>min pisemny, projekty, sprawdzian pisemny</w:t>
            </w:r>
          </w:p>
        </w:tc>
        <w:tc>
          <w:tcPr>
            <w:tcW w:w="2072" w:type="dxa"/>
          </w:tcPr>
          <w:p w14:paraId="0285E869" w14:textId="77777777" w:rsidR="00C35F17" w:rsidRPr="003950F0" w:rsidRDefault="00C35F17" w:rsidP="00A27B7B">
            <w:pPr>
              <w:rPr>
                <w:rFonts w:ascii="Corbel" w:hAnsi="Corbel"/>
              </w:rPr>
            </w:pPr>
            <w:r w:rsidRPr="003950F0">
              <w:rPr>
                <w:rFonts w:ascii="Corbel" w:hAnsi="Corbel"/>
              </w:rPr>
              <w:t>wykład, ćwiczenia</w:t>
            </w:r>
          </w:p>
        </w:tc>
      </w:tr>
      <w:tr w:rsidR="00C35F17" w:rsidRPr="009C54AE" w14:paraId="5014F31E" w14:textId="77777777" w:rsidTr="0016715D">
        <w:tc>
          <w:tcPr>
            <w:tcW w:w="1854" w:type="dxa"/>
          </w:tcPr>
          <w:p w14:paraId="19B1FF38" w14:textId="77777777" w:rsidR="00C35F17" w:rsidRPr="009C54AE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</w:tcPr>
          <w:p w14:paraId="5C98C0BD" w14:textId="77777777" w:rsidR="00C35F17" w:rsidRPr="003950F0" w:rsidRDefault="00C35F17" w:rsidP="00A27B7B">
            <w:pPr>
              <w:spacing w:after="0" w:line="240" w:lineRule="auto"/>
              <w:rPr>
                <w:rFonts w:ascii="Corbel" w:hAnsi="Corbel"/>
                <w:b/>
              </w:rPr>
            </w:pPr>
            <w:r w:rsidRPr="000536AB">
              <w:rPr>
                <w:rFonts w:ascii="Corbel" w:hAnsi="Corbel"/>
              </w:rPr>
              <w:t>projekty, sprawdzian pisemny</w:t>
            </w:r>
            <w:r w:rsidRPr="003950F0">
              <w:rPr>
                <w:rFonts w:ascii="Corbel" w:hAnsi="Corbel"/>
              </w:rPr>
              <w:t>, obserwacja w trakcie ćwiczeń</w:t>
            </w:r>
          </w:p>
        </w:tc>
        <w:tc>
          <w:tcPr>
            <w:tcW w:w="2072" w:type="dxa"/>
          </w:tcPr>
          <w:p w14:paraId="6B26F1BE" w14:textId="77777777" w:rsidR="00C35F17" w:rsidRPr="003950F0" w:rsidRDefault="00C35F17" w:rsidP="00A27B7B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C35F17" w:rsidRPr="009C54AE" w14:paraId="310932F5" w14:textId="77777777" w:rsidTr="0016715D">
        <w:tc>
          <w:tcPr>
            <w:tcW w:w="1854" w:type="dxa"/>
          </w:tcPr>
          <w:p w14:paraId="4EBFB1B8" w14:textId="77777777" w:rsidR="00C35F17" w:rsidRPr="009C54AE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8" w:type="dxa"/>
          </w:tcPr>
          <w:p w14:paraId="2B11C84C" w14:textId="77777777" w:rsidR="00C35F17" w:rsidRPr="003950F0" w:rsidRDefault="00C35F17" w:rsidP="00A27B7B">
            <w:pPr>
              <w:spacing w:after="0" w:line="240" w:lineRule="auto"/>
              <w:rPr>
                <w:rFonts w:ascii="Corbel" w:hAnsi="Corbel"/>
                <w:b/>
              </w:rPr>
            </w:pPr>
            <w:r w:rsidRPr="003950F0">
              <w:rPr>
                <w:rFonts w:ascii="Corbel" w:hAnsi="Corbel"/>
              </w:rPr>
              <w:t>projekt</w:t>
            </w:r>
            <w:r>
              <w:rPr>
                <w:rFonts w:ascii="Corbel" w:hAnsi="Corbel"/>
              </w:rPr>
              <w:t>y</w:t>
            </w:r>
            <w:r w:rsidRPr="003950F0">
              <w:rPr>
                <w:rFonts w:ascii="Corbel" w:hAnsi="Corbel"/>
              </w:rPr>
              <w:t xml:space="preserve">, </w:t>
            </w:r>
            <w:r w:rsidRPr="0016232A">
              <w:rPr>
                <w:rFonts w:ascii="Corbel" w:hAnsi="Corbel"/>
              </w:rPr>
              <w:t>sprawdzian pisemny</w:t>
            </w:r>
            <w:r w:rsidRPr="003950F0">
              <w:rPr>
                <w:rFonts w:ascii="Corbel" w:hAnsi="Corbel"/>
              </w:rPr>
              <w:t>, obserwacja w trakcie ćwiczeń</w:t>
            </w:r>
          </w:p>
        </w:tc>
        <w:tc>
          <w:tcPr>
            <w:tcW w:w="2072" w:type="dxa"/>
          </w:tcPr>
          <w:p w14:paraId="643DC707" w14:textId="77777777" w:rsidR="00C35F17" w:rsidRPr="003950F0" w:rsidRDefault="00C35F17" w:rsidP="00A27B7B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7A1CA8" w:rsidRPr="009C54AE" w14:paraId="5BDB3618" w14:textId="77777777" w:rsidTr="0016715D">
        <w:tc>
          <w:tcPr>
            <w:tcW w:w="1854" w:type="dxa"/>
          </w:tcPr>
          <w:p w14:paraId="4046E4E2" w14:textId="677F6BD3" w:rsidR="007A1CA8" w:rsidRDefault="00A30600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0600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028" w:type="dxa"/>
          </w:tcPr>
          <w:p w14:paraId="7AC78D5C" w14:textId="000F981F" w:rsidR="007A1CA8" w:rsidRPr="003950F0" w:rsidRDefault="007C3877" w:rsidP="00A27B7B">
            <w:pPr>
              <w:spacing w:after="0" w:line="240" w:lineRule="auto"/>
              <w:rPr>
                <w:rFonts w:ascii="Corbel" w:hAnsi="Corbel"/>
              </w:rPr>
            </w:pPr>
            <w:r w:rsidRPr="007C3877">
              <w:rPr>
                <w:rFonts w:ascii="Corbel" w:hAnsi="Corbel"/>
              </w:rPr>
              <w:t>projekty, obserwacja w trakcie ćwiczeń</w:t>
            </w:r>
          </w:p>
        </w:tc>
        <w:tc>
          <w:tcPr>
            <w:tcW w:w="2072" w:type="dxa"/>
          </w:tcPr>
          <w:p w14:paraId="54870BC4" w14:textId="3EA2A137" w:rsidR="007A1CA8" w:rsidRDefault="007C3877" w:rsidP="00A27B7B">
            <w:pPr>
              <w:rPr>
                <w:rFonts w:ascii="Corbel" w:hAnsi="Corbel"/>
              </w:rPr>
            </w:pPr>
            <w:r w:rsidRPr="007C3877">
              <w:rPr>
                <w:rFonts w:ascii="Corbel" w:hAnsi="Corbel"/>
              </w:rPr>
              <w:t>ćwiczenia</w:t>
            </w:r>
          </w:p>
        </w:tc>
      </w:tr>
    </w:tbl>
    <w:p w14:paraId="662501A3" w14:textId="77777777" w:rsidR="00C35F17" w:rsidRPr="009C54AE" w:rsidRDefault="00C35F17" w:rsidP="00C35F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CA7F3" w14:textId="77777777" w:rsidR="00C35F17" w:rsidRPr="009C54AE" w:rsidRDefault="00C35F17" w:rsidP="00C35F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483F808" w14:textId="77777777" w:rsidR="00C35F17" w:rsidRPr="009C54AE" w:rsidRDefault="00C35F17" w:rsidP="00C35F1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35F17" w:rsidRPr="009C54AE" w14:paraId="69E13554" w14:textId="77777777" w:rsidTr="00A27B7B">
        <w:tc>
          <w:tcPr>
            <w:tcW w:w="9670" w:type="dxa"/>
          </w:tcPr>
          <w:p w14:paraId="15CF342F" w14:textId="3E515FED" w:rsidR="00C35F17" w:rsidRPr="009C54AE" w:rsidRDefault="00C35F17" w:rsidP="00A775B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 zdefiniowanych dla przedmiotu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w szczególności zaliczenie na ocenę pozytywną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egzaminu i kolokwium pisemnego z ćwiczeń oraz uzyskanie 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>pozytywn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 ocen z projektów</w:t>
            </w:r>
            <w:r w:rsidRPr="00463E91">
              <w:rPr>
                <w:rFonts w:ascii="Corbel" w:hAnsi="Corbel"/>
                <w:b w:val="0"/>
                <w:smallCaps w:val="0"/>
                <w:szCs w:val="24"/>
              </w:rPr>
              <w:t xml:space="preserve">, a także obecność na zajęciach i aktywne uczestnictwo w zajęciach.  </w:t>
            </w:r>
          </w:p>
          <w:p w14:paraId="4911AA6B" w14:textId="77777777" w:rsidR="00C35F17" w:rsidRDefault="00C35F17" w:rsidP="00A27B7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17F8C26">
              <w:rPr>
                <w:rFonts w:ascii="Corbel" w:hAnsi="Corbel"/>
                <w:b w:val="0"/>
                <w:smallCaps w:val="0"/>
              </w:rPr>
              <w:t>Egzamin pisemny zawierający pytania zamknięte i otwarte, sprawdzające efekty kształcenia dotyczące wiedzy i efekty kształcenia związane z umiejętnościami wykorzystania przyswojonej wiedzy i stopniem opanowania kompetencji.</w:t>
            </w:r>
          </w:p>
          <w:p w14:paraId="45C39F51" w14:textId="77777777" w:rsidR="00C35F17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C3B519" w14:textId="77777777" w:rsidR="00C35F17" w:rsidRPr="00C8607E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607E">
              <w:rPr>
                <w:rFonts w:ascii="Corbel" w:hAnsi="Corbel"/>
                <w:b w:val="0"/>
                <w:smallCaps w:val="0"/>
                <w:szCs w:val="24"/>
              </w:rPr>
              <w:t>Do zaliczenia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form pisemnych</w:t>
            </w:r>
            <w:r w:rsidRPr="00C8607E">
              <w:rPr>
                <w:rFonts w:ascii="Corbel" w:hAnsi="Corbel"/>
                <w:b w:val="0"/>
                <w:smallCaps w:val="0"/>
                <w:szCs w:val="24"/>
              </w:rPr>
              <w:t xml:space="preserve"> potrzeba minimum 51% prawidłowych odpowiedzi.</w:t>
            </w:r>
          </w:p>
          <w:p w14:paraId="7B0775A4" w14:textId="77777777" w:rsidR="00C35F17" w:rsidRPr="00C8607E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3914A1" w14:textId="77777777" w:rsidR="00C35F17" w:rsidRPr="00C72E4D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72E4D">
              <w:rPr>
                <w:rFonts w:ascii="Corbel" w:hAnsi="Corbel"/>
                <w:b w:val="0"/>
                <w:smallCaps w:val="0"/>
                <w:szCs w:val="24"/>
              </w:rPr>
              <w:t>Ćwiczenia: zaliczenie z oceną</w:t>
            </w:r>
          </w:p>
          <w:p w14:paraId="70D94EA9" w14:textId="77777777" w:rsidR="00C35F17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a) w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ykonanie prac zaliczeniow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 xml:space="preserve">: przygotowanie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trzech projektów, indywidualnego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dwóch grupowych, </w:t>
            </w:r>
          </w:p>
          <w:p w14:paraId="5BAB91FE" w14:textId="77777777" w:rsidR="00C35F17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b) zaliczenie sprawdzianu pisemnego, </w:t>
            </w:r>
          </w:p>
          <w:p w14:paraId="600CACFD" w14:textId="77777777" w:rsidR="00C35F17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72E4D">
              <w:rPr>
                <w:rFonts w:ascii="Corbel" w:hAnsi="Corbel"/>
                <w:b w:val="0"/>
                <w:smallCaps w:val="0"/>
                <w:szCs w:val="24"/>
              </w:rPr>
              <w:t>stalenie oceny zaliczeniowej na podstawie ocen cząstkowych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4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oceny końcowej stanowi sprawdzian i 6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0%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stanowią projekty. </w:t>
            </w:r>
          </w:p>
          <w:p w14:paraId="61555F71" w14:textId="77777777" w:rsidR="00C35F17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3B63B8" w14:textId="77777777" w:rsidR="00C35F17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17F8C26">
              <w:rPr>
                <w:rFonts w:ascii="Corbel" w:hAnsi="Corbel"/>
                <w:b w:val="0"/>
                <w:smallCaps w:val="0"/>
              </w:rPr>
              <w:lastRenderedPageBreak/>
              <w:t xml:space="preserve">Wykład: sprawdzian pisemny w formie pytań zamkniętych. </w:t>
            </w:r>
          </w:p>
          <w:p w14:paraId="386D5260" w14:textId="77777777" w:rsidR="00C35F17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FE001F" w14:textId="77777777" w:rsidR="00C35F17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F577789" w14:textId="77777777" w:rsidR="00C35F17" w:rsidRPr="003032AB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91872E" w14:textId="77777777" w:rsidR="00C35F17" w:rsidRPr="003032AB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6EFBC354" w14:textId="77777777" w:rsidR="00C35F17" w:rsidRPr="003032AB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B8162A1" w14:textId="77777777" w:rsidR="00C35F17" w:rsidRPr="003032AB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DB190BB" w14:textId="77777777" w:rsidR="00C35F17" w:rsidRPr="003032AB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00A3265" w14:textId="77777777" w:rsidR="00C35F17" w:rsidRPr="003032AB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23C2C14" w14:textId="77777777" w:rsidR="00C35F17" w:rsidRPr="003032AB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 xml:space="preserve">2.0– wykazuje znajomość każdej z treści kształcenia poniżej </w:t>
            </w:r>
            <w:r w:rsidRPr="00C608EF">
              <w:rPr>
                <w:rFonts w:ascii="Corbel" w:hAnsi="Corbel"/>
                <w:b w:val="0"/>
                <w:smallCaps w:val="0"/>
                <w:szCs w:val="24"/>
              </w:rPr>
              <w:t>51%</w:t>
            </w:r>
          </w:p>
          <w:p w14:paraId="5973B782" w14:textId="77777777" w:rsidR="00C35F17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753D191" w14:textId="77777777" w:rsidR="00C35F17" w:rsidRPr="003032AB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032AB">
              <w:rPr>
                <w:rFonts w:ascii="Corbel" w:hAnsi="Corbel"/>
                <w:b w:val="0"/>
                <w:smallCaps w:val="0"/>
                <w:szCs w:val="24"/>
              </w:rPr>
              <w:t>Ocenę pozytywną z przedmiotu można otrzymać wyłącznie pod warunkiem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032AB">
              <w:rPr>
                <w:rFonts w:ascii="Corbel" w:hAnsi="Corbel"/>
                <w:b w:val="0"/>
                <w:smallCaps w:val="0"/>
                <w:szCs w:val="24"/>
              </w:rPr>
              <w:t>uzyskania pozytywnej oceny za każdy z ustanowionych efektów uczenia się.</w:t>
            </w:r>
          </w:p>
          <w:p w14:paraId="759B8243" w14:textId="77777777" w:rsidR="00C35F17" w:rsidRPr="009C54AE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FC7D46B" w14:textId="77777777" w:rsidR="00C35F17" w:rsidRPr="009C54AE" w:rsidRDefault="00C35F17" w:rsidP="00C35F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2D0535" w14:textId="77777777" w:rsidR="00C35F17" w:rsidRPr="009C54AE" w:rsidRDefault="00C35F17" w:rsidP="00C35F1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A2D914E" w14:textId="77777777" w:rsidR="00C35F17" w:rsidRPr="009C54AE" w:rsidRDefault="00C35F17" w:rsidP="00C35F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35F17" w:rsidRPr="009C54AE" w14:paraId="57DEEADF" w14:textId="77777777" w:rsidTr="00A27B7B">
        <w:tc>
          <w:tcPr>
            <w:tcW w:w="4962" w:type="dxa"/>
            <w:vAlign w:val="center"/>
          </w:tcPr>
          <w:p w14:paraId="512C2903" w14:textId="77777777" w:rsidR="00C35F17" w:rsidRPr="009C54AE" w:rsidRDefault="00C35F1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62E4377" w14:textId="77777777" w:rsidR="00C35F17" w:rsidRPr="009C54AE" w:rsidRDefault="00C35F1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35F17" w:rsidRPr="009C54AE" w14:paraId="75E6B058" w14:textId="77777777" w:rsidTr="00A27B7B">
        <w:tc>
          <w:tcPr>
            <w:tcW w:w="4962" w:type="dxa"/>
          </w:tcPr>
          <w:p w14:paraId="1DE54129" w14:textId="7DA4B9A7" w:rsidR="00C35F17" w:rsidRPr="00077C50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77C50">
              <w:rPr>
                <w:rFonts w:ascii="Corbel" w:hAnsi="Corbel"/>
              </w:rPr>
              <w:t>Godziny z</w:t>
            </w:r>
            <w:r w:rsidR="00077C50">
              <w:rPr>
                <w:rFonts w:ascii="Corbel" w:hAnsi="Corbel"/>
              </w:rPr>
              <w:t xml:space="preserve"> </w:t>
            </w:r>
            <w:r w:rsidRPr="00077C50">
              <w:rPr>
                <w:rFonts w:ascii="Corbel" w:hAnsi="Corbel"/>
              </w:rPr>
              <w:t xml:space="preserve">harmonogramu studiów </w:t>
            </w:r>
          </w:p>
        </w:tc>
        <w:tc>
          <w:tcPr>
            <w:tcW w:w="4677" w:type="dxa"/>
          </w:tcPr>
          <w:p w14:paraId="7F0174B1" w14:textId="77777777" w:rsidR="00C35F17" w:rsidRPr="009C54AE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17F8C26">
              <w:rPr>
                <w:rFonts w:ascii="Corbel" w:hAnsi="Corbel"/>
              </w:rPr>
              <w:t>30 (15 wykład i 15 ćwiczenia)</w:t>
            </w:r>
          </w:p>
        </w:tc>
      </w:tr>
      <w:tr w:rsidR="00C35F17" w:rsidRPr="009C54AE" w14:paraId="4F73C1E4" w14:textId="77777777" w:rsidTr="00A27B7B">
        <w:tc>
          <w:tcPr>
            <w:tcW w:w="4962" w:type="dxa"/>
          </w:tcPr>
          <w:p w14:paraId="2E081E86" w14:textId="77777777" w:rsidR="00C35F17" w:rsidRPr="009C54AE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  <w:p w14:paraId="0887CC94" w14:textId="33733BF2" w:rsidR="00C35F17" w:rsidRPr="009C54AE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5CC011B2" w14:textId="75E763A9" w:rsidR="00C35F17" w:rsidRPr="009C54AE" w:rsidRDefault="00786AD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C35F17" w:rsidRPr="009C54AE" w14:paraId="403BAC0D" w14:textId="77777777" w:rsidTr="00A27B7B">
        <w:tc>
          <w:tcPr>
            <w:tcW w:w="4962" w:type="dxa"/>
          </w:tcPr>
          <w:p w14:paraId="26E214B5" w14:textId="77777777" w:rsidR="00C35F17" w:rsidRPr="009C54AE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 xml:space="preserve">: </w:t>
            </w:r>
            <w:r w:rsidRPr="009C54AE">
              <w:rPr>
                <w:rFonts w:ascii="Corbel" w:hAnsi="Corbel"/>
              </w:rPr>
              <w:t xml:space="preserve">przygotowanie do zajęć, egzaminu, </w:t>
            </w:r>
            <w:r>
              <w:rPr>
                <w:rFonts w:ascii="Corbel" w:hAnsi="Corbel"/>
              </w:rPr>
              <w:t xml:space="preserve">sprawdzianu pisemnego, przygotowanie projektów. </w:t>
            </w:r>
          </w:p>
        </w:tc>
        <w:tc>
          <w:tcPr>
            <w:tcW w:w="4677" w:type="dxa"/>
          </w:tcPr>
          <w:p w14:paraId="4A41252A" w14:textId="6C2E4103" w:rsidR="00C35F17" w:rsidRPr="009C54AE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786ADE">
              <w:rPr>
                <w:rFonts w:ascii="Corbel" w:hAnsi="Corbel"/>
              </w:rPr>
              <w:t>8</w:t>
            </w:r>
          </w:p>
        </w:tc>
      </w:tr>
      <w:tr w:rsidR="00C35F17" w:rsidRPr="009C54AE" w14:paraId="4D8D7D80" w14:textId="77777777" w:rsidTr="00A27B7B">
        <w:tc>
          <w:tcPr>
            <w:tcW w:w="4962" w:type="dxa"/>
          </w:tcPr>
          <w:p w14:paraId="4C4448DC" w14:textId="77777777" w:rsidR="00C35F17" w:rsidRPr="009C54AE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2AC0D77" w14:textId="77777777" w:rsidR="00C35F17" w:rsidRPr="009C54AE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C35F17" w:rsidRPr="009C54AE" w14:paraId="0F9C57D6" w14:textId="77777777" w:rsidTr="00A27B7B">
        <w:tc>
          <w:tcPr>
            <w:tcW w:w="4962" w:type="dxa"/>
          </w:tcPr>
          <w:p w14:paraId="4814674C" w14:textId="77777777" w:rsidR="00C35F17" w:rsidRPr="009C54AE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1CBB99B" w14:textId="77777777" w:rsidR="00C35F17" w:rsidRPr="009C54AE" w:rsidRDefault="00C35F1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7BE26F20" w14:textId="77777777" w:rsidR="00C35F17" w:rsidRPr="009C54AE" w:rsidRDefault="00C35F17" w:rsidP="00C35F1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8CE1C48" w14:textId="77777777" w:rsidR="00C35F17" w:rsidRPr="009C54AE" w:rsidRDefault="00C35F17" w:rsidP="00C35F1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1FC129" w14:textId="77777777" w:rsidR="00C35F17" w:rsidRPr="009C54AE" w:rsidRDefault="00C35F17" w:rsidP="00C35F1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1B4214EB" w14:textId="77777777" w:rsidR="00C35F17" w:rsidRPr="009C54AE" w:rsidRDefault="00C35F17" w:rsidP="00C35F1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35F17" w:rsidRPr="009C54AE" w14:paraId="03F623D3" w14:textId="77777777" w:rsidTr="00A27B7B">
        <w:trPr>
          <w:trHeight w:val="397"/>
        </w:trPr>
        <w:tc>
          <w:tcPr>
            <w:tcW w:w="3544" w:type="dxa"/>
          </w:tcPr>
          <w:p w14:paraId="512938BD" w14:textId="77777777" w:rsidR="00C35F17" w:rsidRPr="009C54AE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5727B6F" w14:textId="77777777" w:rsidR="00C35F17" w:rsidRPr="009C54AE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C35F17" w:rsidRPr="009C54AE" w14:paraId="041C2F8E" w14:textId="77777777" w:rsidTr="00A27B7B">
        <w:trPr>
          <w:trHeight w:val="397"/>
        </w:trPr>
        <w:tc>
          <w:tcPr>
            <w:tcW w:w="3544" w:type="dxa"/>
          </w:tcPr>
          <w:p w14:paraId="14C9089B" w14:textId="77777777" w:rsidR="00C35F17" w:rsidRPr="009C54AE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5BE990" w14:textId="77777777" w:rsidR="00C35F17" w:rsidRPr="009C54AE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4858FFFA" w14:textId="77777777" w:rsidR="00C35F17" w:rsidRPr="009C54AE" w:rsidRDefault="00C35F17" w:rsidP="00C35F1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3ED703" w14:textId="77777777" w:rsidR="00354FF3" w:rsidRDefault="00354FF3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1960E5CD" w14:textId="634BF690" w:rsidR="00C35F17" w:rsidRPr="009C54AE" w:rsidRDefault="00C35F17" w:rsidP="00C35F1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355CA3FE" w14:textId="77777777" w:rsidR="00C35F17" w:rsidRPr="009C54AE" w:rsidRDefault="00C35F17" w:rsidP="00C35F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35F17" w:rsidRPr="009C54AE" w14:paraId="1E8F90FC" w14:textId="77777777" w:rsidTr="00A27B7B">
        <w:trPr>
          <w:trHeight w:val="397"/>
        </w:trPr>
        <w:tc>
          <w:tcPr>
            <w:tcW w:w="7513" w:type="dxa"/>
          </w:tcPr>
          <w:p w14:paraId="3E0C1BCB" w14:textId="77777777" w:rsidR="00C35F17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1931063" w14:textId="77777777" w:rsidR="00C35F17" w:rsidRPr="00470455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Janowska, I., Planowanie lekcji języka obcego. Podręcznik i poradnik dla nauczycieli języków obcych, TAiWPN Universitas Kraków, 2016.</w:t>
            </w:r>
          </w:p>
          <w:p w14:paraId="31E89768" w14:textId="77777777" w:rsidR="00C35F17" w:rsidRPr="00470455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Komorowska H. (red.), Skuteczna nauka języka obcego. Struktura </w:t>
            </w:r>
            <w:r w:rsidRPr="00470455">
              <w:rPr>
                <w:rFonts w:ascii="Corbel" w:hAnsi="Corbel"/>
                <w:b w:val="0"/>
                <w:smallCaps w:val="0"/>
                <w:szCs w:val="24"/>
              </w:rPr>
              <w:br/>
              <w:t>i przebieg zajęć językowych, CODN, Warszawa 2009.</w:t>
            </w:r>
          </w:p>
          <w:p w14:paraId="43054AEC" w14:textId="77777777" w:rsidR="00C35F17" w:rsidRPr="00470455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 xml:space="preserve">Wójcik K., Nauczanie języka angielskiego w edukacji wczesnoszkolnej </w:t>
            </w:r>
          </w:p>
          <w:p w14:paraId="3D1806EB" w14:textId="77777777" w:rsidR="00C35F17" w:rsidRPr="00470455" w:rsidRDefault="00C35F17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i przedszkolnej, Witanet, Warszawa 2016.</w:t>
            </w:r>
          </w:p>
          <w:p w14:paraId="5DCE2E46" w14:textId="77777777" w:rsidR="00C35F17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0455">
              <w:rPr>
                <w:rFonts w:ascii="Corbel" w:hAnsi="Corbel"/>
                <w:b w:val="0"/>
                <w:smallCaps w:val="0"/>
                <w:szCs w:val="24"/>
              </w:rPr>
              <w:t>Erenc-Grygoruk G., Nauczanie języków obcych w edukacji wczesnoszkolnej, Oficyna Wydawnicza Impuls, Kraków 2013.</w:t>
            </w:r>
          </w:p>
          <w:p w14:paraId="49D22984" w14:textId="77777777" w:rsidR="00C35F17" w:rsidRPr="00DE4946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08EF">
              <w:rPr>
                <w:rFonts w:ascii="Corbel" w:hAnsi="Corbel"/>
                <w:b w:val="0"/>
                <w:smallCaps w:val="0"/>
                <w:szCs w:val="24"/>
              </w:rPr>
              <w:t xml:space="preserve">Treści z wybranych źródeł elektronicznych (m.in. ustawy i rozporządzenia odnoszące się do oświaty). </w:t>
            </w:r>
          </w:p>
        </w:tc>
      </w:tr>
      <w:tr w:rsidR="00C35F17" w:rsidRPr="00354FF3" w14:paraId="5D69287D" w14:textId="77777777" w:rsidTr="00A27B7B">
        <w:trPr>
          <w:trHeight w:val="397"/>
        </w:trPr>
        <w:tc>
          <w:tcPr>
            <w:tcW w:w="7513" w:type="dxa"/>
          </w:tcPr>
          <w:p w14:paraId="04B9D9D5" w14:textId="77777777" w:rsidR="00C35F17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E68263" w14:textId="77777777" w:rsidR="00C35F17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5360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Bąbel P., Wiśniak M., 12 zasad skutecznej edukacji. Sopot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2015.</w:t>
            </w:r>
          </w:p>
          <w:p w14:paraId="6E251124" w14:textId="77777777" w:rsidR="00C35F17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Pfeiffer W.,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Nauka języków obcych: od praktyki do praktyki, Poznań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2001.</w:t>
            </w:r>
          </w:p>
          <w:p w14:paraId="1F0F719D" w14:textId="77777777" w:rsidR="00C35F17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31F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Zawadzka E., Nauczanie języków obcych w dobie przemian, Kraków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2004.</w:t>
            </w:r>
          </w:p>
          <w:p w14:paraId="2E865E4A" w14:textId="77777777" w:rsidR="00C35F17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Szpotowicz M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Szulc-Kurpaska M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Teaching English to Young Learners, Wydawnictwo Naukowe PWN, Warszawa 2012.</w:t>
            </w:r>
          </w:p>
          <w:p w14:paraId="73DC16F2" w14:textId="77777777" w:rsidR="00C35F17" w:rsidRPr="005224F3" w:rsidRDefault="00C35F17" w:rsidP="00A27B7B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5224F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Read C, 500 Activities for the Primary Classroom Digital Methodology Book Pack, Macmillan, Oxford 2010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.</w:t>
            </w:r>
          </w:p>
        </w:tc>
      </w:tr>
    </w:tbl>
    <w:p w14:paraId="264336E0" w14:textId="77777777" w:rsidR="00C35F17" w:rsidRPr="005224F3" w:rsidRDefault="00C35F17" w:rsidP="00C35F1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7B9D05B0" w14:textId="77777777" w:rsidR="00C35F17" w:rsidRPr="005224F3" w:rsidRDefault="00C35F17" w:rsidP="00C35F1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4F2AC1CE" w14:textId="51F03ABB" w:rsidR="00C35F17" w:rsidRDefault="00C35F17" w:rsidP="00C35F17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35F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99665" w14:textId="77777777" w:rsidR="000A7031" w:rsidRDefault="000A7031" w:rsidP="00C35F17">
      <w:pPr>
        <w:spacing w:after="0" w:line="240" w:lineRule="auto"/>
      </w:pPr>
      <w:r>
        <w:separator/>
      </w:r>
    </w:p>
  </w:endnote>
  <w:endnote w:type="continuationSeparator" w:id="0">
    <w:p w14:paraId="48C124B1" w14:textId="77777777" w:rsidR="000A7031" w:rsidRDefault="000A7031" w:rsidP="00C35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921FF" w14:textId="77777777" w:rsidR="000A7031" w:rsidRDefault="000A7031" w:rsidP="00C35F17">
      <w:pPr>
        <w:spacing w:after="0" w:line="240" w:lineRule="auto"/>
      </w:pPr>
      <w:r>
        <w:separator/>
      </w:r>
    </w:p>
  </w:footnote>
  <w:footnote w:type="continuationSeparator" w:id="0">
    <w:p w14:paraId="786179E6" w14:textId="77777777" w:rsidR="000A7031" w:rsidRDefault="000A7031" w:rsidP="00C35F17">
      <w:pPr>
        <w:spacing w:after="0" w:line="240" w:lineRule="auto"/>
      </w:pPr>
      <w:r>
        <w:continuationSeparator/>
      </w:r>
    </w:p>
  </w:footnote>
  <w:footnote w:id="1">
    <w:p w14:paraId="0809F346" w14:textId="77777777" w:rsidR="00C35F17" w:rsidRDefault="00C35F17" w:rsidP="00C35F1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22A0"/>
    <w:multiLevelType w:val="hybridMultilevel"/>
    <w:tmpl w:val="3F062BFA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4661E6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num w:numId="1" w16cid:durableId="1837526157">
    <w:abstractNumId w:val="0"/>
  </w:num>
  <w:num w:numId="2" w16cid:durableId="1205605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F17"/>
    <w:rsid w:val="0007084D"/>
    <w:rsid w:val="00077C50"/>
    <w:rsid w:val="000A7031"/>
    <w:rsid w:val="000D5C55"/>
    <w:rsid w:val="0011699F"/>
    <w:rsid w:val="0016715D"/>
    <w:rsid w:val="0018253C"/>
    <w:rsid w:val="001C3216"/>
    <w:rsid w:val="00274204"/>
    <w:rsid w:val="002B086C"/>
    <w:rsid w:val="00354FF3"/>
    <w:rsid w:val="003B45E7"/>
    <w:rsid w:val="00490986"/>
    <w:rsid w:val="004F0D82"/>
    <w:rsid w:val="0053002B"/>
    <w:rsid w:val="005738F7"/>
    <w:rsid w:val="005C0589"/>
    <w:rsid w:val="005C1F04"/>
    <w:rsid w:val="00731DC5"/>
    <w:rsid w:val="00786ADE"/>
    <w:rsid w:val="007A1CA8"/>
    <w:rsid w:val="007C3877"/>
    <w:rsid w:val="007D2AF9"/>
    <w:rsid w:val="00812BB1"/>
    <w:rsid w:val="008463D9"/>
    <w:rsid w:val="008B3100"/>
    <w:rsid w:val="008C289A"/>
    <w:rsid w:val="00934B35"/>
    <w:rsid w:val="00950686"/>
    <w:rsid w:val="009F4387"/>
    <w:rsid w:val="00A30600"/>
    <w:rsid w:val="00A50285"/>
    <w:rsid w:val="00A775BE"/>
    <w:rsid w:val="00AA092D"/>
    <w:rsid w:val="00C35F17"/>
    <w:rsid w:val="00C576A3"/>
    <w:rsid w:val="00D472A7"/>
    <w:rsid w:val="00EA0478"/>
    <w:rsid w:val="00EB41D3"/>
    <w:rsid w:val="00EC4C40"/>
    <w:rsid w:val="00ED5141"/>
    <w:rsid w:val="00EF415F"/>
    <w:rsid w:val="00FF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AD40A"/>
  <w15:chartTrackingRefBased/>
  <w15:docId w15:val="{E2AD526E-1C3F-4A3B-BACC-BBBCA41BB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F17"/>
  </w:style>
  <w:style w:type="paragraph" w:styleId="Nagwek1">
    <w:name w:val="heading 1"/>
    <w:basedOn w:val="Normalny"/>
    <w:next w:val="Normalny"/>
    <w:link w:val="Nagwek1Znak"/>
    <w:uiPriority w:val="9"/>
    <w:qFormat/>
    <w:rsid w:val="00C35F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5F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5F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5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5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5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5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5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5F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5F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5F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F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5F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5F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5F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5F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5F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5F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5F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5F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5F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5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5F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5F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5F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5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5F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5F1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5F1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5F1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35F17"/>
    <w:rPr>
      <w:vertAlign w:val="superscript"/>
    </w:rPr>
  </w:style>
  <w:style w:type="paragraph" w:customStyle="1" w:styleId="Punktygwne">
    <w:name w:val="Punkty główne"/>
    <w:basedOn w:val="Normalny"/>
    <w:qFormat/>
    <w:rsid w:val="00C35F1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35F1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35F1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35F1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35F1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35F1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35F1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35F1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5F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5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6C5F65-198D-46D9-A0D3-98FA25E010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E3F769-C90C-49AB-A338-7256F01DA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A755C-E759-4C68-953B-B58E673E1D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1265</Words>
  <Characters>7594</Characters>
  <Application>Microsoft Office Word</Application>
  <DocSecurity>0</DocSecurity>
  <Lines>63</Lines>
  <Paragraphs>17</Paragraphs>
  <ScaleCrop>false</ScaleCrop>
  <Company/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Beata Romanek</cp:lastModifiedBy>
  <cp:revision>29</cp:revision>
  <dcterms:created xsi:type="dcterms:W3CDTF">2026-02-16T14:57:00Z</dcterms:created>
  <dcterms:modified xsi:type="dcterms:W3CDTF">2026-02-20T13:27:00Z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